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5C21" w:rsidRDefault="002B5C21" w:rsidP="002B5C21">
      <w:pPr>
        <w:ind w:right="-295"/>
        <w:rPr>
          <w:color w:val="25221E"/>
        </w:rPr>
      </w:pPr>
    </w:p>
    <w:p w:rsidR="002B5C21" w:rsidRDefault="002B5C21" w:rsidP="002B5C21">
      <w:pPr>
        <w:autoSpaceDE w:val="0"/>
        <w:autoSpaceDN w:val="0"/>
        <w:adjustRightInd w:val="0"/>
        <w:ind w:right="-295"/>
        <w:rPr>
          <w:b/>
          <w:sz w:val="28"/>
          <w:szCs w:val="28"/>
        </w:rPr>
      </w:pPr>
    </w:p>
    <w:p w:rsidR="002B5C21" w:rsidRPr="00E55F53" w:rsidRDefault="002B5C21" w:rsidP="002B5C21">
      <w:pPr>
        <w:autoSpaceDE w:val="0"/>
        <w:autoSpaceDN w:val="0"/>
        <w:adjustRightInd w:val="0"/>
        <w:ind w:right="-295"/>
        <w:rPr>
          <w:b/>
          <w:bCs/>
          <w:sz w:val="28"/>
          <w:szCs w:val="28"/>
        </w:rPr>
      </w:pPr>
      <w:r>
        <w:rPr>
          <w:b/>
          <w:bCs/>
          <w:sz w:val="28"/>
          <w:szCs w:val="28"/>
        </w:rPr>
        <w:t>EED-311</w:t>
      </w:r>
      <w:r w:rsidRPr="00E55F53">
        <w:rPr>
          <w:b/>
          <w:bCs/>
          <w:sz w:val="28"/>
          <w:szCs w:val="28"/>
        </w:rPr>
        <w:t xml:space="preserve"> </w:t>
      </w:r>
      <w:r w:rsidRPr="00E55F53">
        <w:rPr>
          <w:b/>
          <w:bCs/>
          <w:sz w:val="28"/>
          <w:szCs w:val="28"/>
        </w:rPr>
        <w:tab/>
      </w:r>
      <w:r>
        <w:rPr>
          <w:b/>
          <w:bCs/>
          <w:sz w:val="28"/>
          <w:szCs w:val="28"/>
        </w:rPr>
        <w:tab/>
      </w:r>
      <w:r>
        <w:rPr>
          <w:b/>
          <w:bCs/>
          <w:sz w:val="28"/>
          <w:szCs w:val="28"/>
        </w:rPr>
        <w:tab/>
      </w:r>
      <w:r w:rsidRPr="00E55F53">
        <w:rPr>
          <w:b/>
          <w:bCs/>
          <w:sz w:val="28"/>
          <w:szCs w:val="28"/>
        </w:rPr>
        <w:t xml:space="preserve">PROTECTION </w:t>
      </w:r>
      <w:smartTag w:uri="urn:schemas-microsoft-com:office:smarttags" w:element="stockticker">
        <w:r w:rsidRPr="00E55F53">
          <w:rPr>
            <w:b/>
            <w:bCs/>
            <w:sz w:val="28"/>
            <w:szCs w:val="28"/>
          </w:rPr>
          <w:t>AND</w:t>
        </w:r>
      </w:smartTag>
      <w:r w:rsidRPr="00E55F53">
        <w:rPr>
          <w:b/>
          <w:bCs/>
          <w:sz w:val="28"/>
          <w:szCs w:val="28"/>
        </w:rPr>
        <w:t xml:space="preserve"> SWITCHGEAR </w:t>
      </w:r>
    </w:p>
    <w:p w:rsidR="002B5C21" w:rsidRPr="005B0628" w:rsidRDefault="002B5C21" w:rsidP="002B5C21">
      <w:pPr>
        <w:autoSpaceDE w:val="0"/>
        <w:autoSpaceDN w:val="0"/>
        <w:adjustRightInd w:val="0"/>
        <w:ind w:right="-295"/>
        <w:rPr>
          <w:b/>
          <w:bCs/>
        </w:rPr>
      </w:pPr>
    </w:p>
    <w:p w:rsidR="002B5C21" w:rsidRPr="00E55F53" w:rsidRDefault="002B5C21" w:rsidP="002B5C21">
      <w:pPr>
        <w:autoSpaceDE w:val="0"/>
        <w:autoSpaceDN w:val="0"/>
        <w:adjustRightInd w:val="0"/>
        <w:ind w:left="5760" w:right="-295"/>
        <w:rPr>
          <w:b/>
          <w:bCs/>
          <w:sz w:val="28"/>
          <w:szCs w:val="28"/>
        </w:rPr>
      </w:pPr>
      <w:r>
        <w:rPr>
          <w:b/>
          <w:bCs/>
          <w:sz w:val="28"/>
          <w:szCs w:val="28"/>
        </w:rPr>
        <w:t xml:space="preserve">                          </w:t>
      </w:r>
      <w:r w:rsidRPr="00E55F53">
        <w:rPr>
          <w:b/>
          <w:bCs/>
          <w:sz w:val="28"/>
          <w:szCs w:val="28"/>
        </w:rPr>
        <w:t>L     T     P</w:t>
      </w:r>
    </w:p>
    <w:p w:rsidR="002B5C21" w:rsidRPr="005B0628" w:rsidRDefault="002B5C21" w:rsidP="002B5C21">
      <w:pPr>
        <w:autoSpaceDE w:val="0"/>
        <w:autoSpaceDN w:val="0"/>
        <w:adjustRightInd w:val="0"/>
        <w:ind w:right="-295"/>
        <w:rPr>
          <w:b/>
          <w:bCs/>
        </w:rPr>
      </w:pPr>
      <w:r>
        <w:rPr>
          <w:b/>
          <w:bCs/>
          <w:sz w:val="28"/>
          <w:szCs w:val="28"/>
        </w:rPr>
        <w:t xml:space="preserve">      </w:t>
      </w:r>
      <w:r w:rsidRPr="00E55F53">
        <w:rPr>
          <w:b/>
          <w:bCs/>
          <w:sz w:val="28"/>
          <w:szCs w:val="28"/>
        </w:rPr>
        <w:t xml:space="preserve">                                                         </w:t>
      </w:r>
      <w:r>
        <w:rPr>
          <w:b/>
          <w:bCs/>
          <w:sz w:val="28"/>
          <w:szCs w:val="28"/>
        </w:rPr>
        <w:t xml:space="preserve">                            </w:t>
      </w:r>
      <w:r w:rsidRPr="00E55F53">
        <w:rPr>
          <w:b/>
          <w:bCs/>
          <w:sz w:val="28"/>
          <w:szCs w:val="28"/>
        </w:rPr>
        <w:t xml:space="preserve">           </w:t>
      </w:r>
      <w:r>
        <w:rPr>
          <w:b/>
          <w:bCs/>
          <w:sz w:val="28"/>
          <w:szCs w:val="28"/>
        </w:rPr>
        <w:t xml:space="preserve">      </w:t>
      </w:r>
      <w:r>
        <w:rPr>
          <w:b/>
          <w:bCs/>
          <w:sz w:val="28"/>
          <w:szCs w:val="28"/>
        </w:rPr>
        <w:t>3</w:t>
      </w:r>
      <w:r w:rsidRPr="00E55F53">
        <w:rPr>
          <w:b/>
          <w:bCs/>
          <w:sz w:val="28"/>
          <w:szCs w:val="28"/>
        </w:rPr>
        <w:t xml:space="preserve">    </w:t>
      </w:r>
      <w:r>
        <w:rPr>
          <w:b/>
          <w:bCs/>
          <w:sz w:val="28"/>
          <w:szCs w:val="28"/>
        </w:rPr>
        <w:t xml:space="preserve">  1    </w:t>
      </w:r>
      <w:r w:rsidRPr="00E55F53">
        <w:rPr>
          <w:b/>
          <w:bCs/>
          <w:sz w:val="28"/>
          <w:szCs w:val="28"/>
        </w:rPr>
        <w:t xml:space="preserve"> </w:t>
      </w:r>
      <w:r>
        <w:rPr>
          <w:b/>
          <w:bCs/>
          <w:sz w:val="28"/>
          <w:szCs w:val="28"/>
        </w:rPr>
        <w:t>3</w:t>
      </w:r>
    </w:p>
    <w:p w:rsidR="002B5C21" w:rsidRPr="004F674B" w:rsidRDefault="002B5C21" w:rsidP="002B5C21">
      <w:pPr>
        <w:pStyle w:val="ListParagraph"/>
        <w:ind w:left="0" w:right="-295"/>
        <w:contextualSpacing/>
        <w:rPr>
          <w:rFonts w:ascii="Times New Roman" w:hAnsi="Times New Roman"/>
          <w:b/>
          <w:sz w:val="24"/>
          <w:szCs w:val="24"/>
        </w:rPr>
      </w:pPr>
      <w:r w:rsidRPr="004F674B">
        <w:rPr>
          <w:rFonts w:ascii="Times New Roman" w:hAnsi="Times New Roman"/>
          <w:b/>
          <w:sz w:val="24"/>
          <w:szCs w:val="24"/>
        </w:rPr>
        <w:t>Per-Unit System</w:t>
      </w:r>
    </w:p>
    <w:p w:rsidR="002B5C21" w:rsidRPr="004F674B" w:rsidRDefault="002B5C21" w:rsidP="002B5C21">
      <w:pPr>
        <w:pStyle w:val="ListParagraph"/>
        <w:ind w:left="0" w:right="-295"/>
        <w:contextualSpacing/>
        <w:jc w:val="both"/>
        <w:rPr>
          <w:rFonts w:ascii="Times New Roman" w:hAnsi="Times New Roman"/>
          <w:sz w:val="24"/>
          <w:szCs w:val="24"/>
        </w:rPr>
      </w:pPr>
      <w:r w:rsidRPr="004F674B">
        <w:rPr>
          <w:rFonts w:ascii="Times New Roman" w:hAnsi="Times New Roman"/>
          <w:sz w:val="24"/>
          <w:szCs w:val="24"/>
        </w:rPr>
        <w:t>Change of base, per unit quantities in three phase system, selection of base values, base quantities in terms of KV and MVA, per unit load impendence, advantages of per unit representation, one-line diagrams, preparation of impendence and reactance diagrams.</w:t>
      </w:r>
    </w:p>
    <w:p w:rsidR="002B5C21" w:rsidRPr="004F674B" w:rsidRDefault="002B5C21" w:rsidP="002B5C21">
      <w:pPr>
        <w:pStyle w:val="ListParagraph"/>
        <w:ind w:left="0" w:right="-295"/>
        <w:contextualSpacing/>
        <w:jc w:val="both"/>
        <w:rPr>
          <w:rFonts w:ascii="Times New Roman" w:hAnsi="Times New Roman"/>
          <w:b/>
          <w:sz w:val="24"/>
          <w:szCs w:val="24"/>
        </w:rPr>
      </w:pPr>
      <w:r w:rsidRPr="004F674B">
        <w:rPr>
          <w:rFonts w:ascii="Times New Roman" w:hAnsi="Times New Roman"/>
          <w:b/>
          <w:sz w:val="24"/>
          <w:szCs w:val="24"/>
        </w:rPr>
        <w:t>Fault Analysis</w:t>
      </w:r>
    </w:p>
    <w:p w:rsidR="002B5C21" w:rsidRPr="004F674B" w:rsidRDefault="002B5C21" w:rsidP="002B5C21">
      <w:pPr>
        <w:pStyle w:val="ListParagraph"/>
        <w:ind w:left="0" w:right="-295"/>
        <w:contextualSpacing/>
        <w:jc w:val="both"/>
        <w:rPr>
          <w:rFonts w:ascii="Times New Roman" w:hAnsi="Times New Roman"/>
          <w:sz w:val="24"/>
          <w:szCs w:val="24"/>
        </w:rPr>
      </w:pPr>
      <w:r w:rsidRPr="004F674B">
        <w:rPr>
          <w:rFonts w:ascii="Times New Roman" w:hAnsi="Times New Roman"/>
          <w:sz w:val="24"/>
          <w:szCs w:val="24"/>
        </w:rPr>
        <w:t>Type of faults and their occurrence, symmetrical short circuit on the terminals of an unloaded generator, unsymmetrical faults on the terminals of an unloaded generator, faults on power system and their simulation.</w:t>
      </w:r>
    </w:p>
    <w:p w:rsidR="002B5C21" w:rsidRPr="004F674B" w:rsidRDefault="002B5C21" w:rsidP="002B5C21">
      <w:pPr>
        <w:pStyle w:val="ListParagraph"/>
        <w:ind w:left="0" w:right="-295"/>
        <w:contextualSpacing/>
        <w:rPr>
          <w:rFonts w:ascii="Times New Roman" w:hAnsi="Times New Roman"/>
          <w:b/>
          <w:sz w:val="24"/>
          <w:szCs w:val="24"/>
        </w:rPr>
      </w:pPr>
      <w:r w:rsidRPr="004F674B">
        <w:rPr>
          <w:rFonts w:ascii="Times New Roman" w:hAnsi="Times New Roman"/>
          <w:b/>
          <w:sz w:val="24"/>
          <w:szCs w:val="24"/>
        </w:rPr>
        <w:t xml:space="preserve"> Introduction to Power System Protection</w:t>
      </w:r>
    </w:p>
    <w:p w:rsidR="002B5C21" w:rsidRPr="004F674B" w:rsidRDefault="002B5C21" w:rsidP="002B5C21">
      <w:pPr>
        <w:pStyle w:val="ListParagraph"/>
        <w:ind w:left="0" w:right="-295"/>
        <w:contextualSpacing/>
        <w:jc w:val="both"/>
        <w:rPr>
          <w:rFonts w:ascii="Times New Roman" w:hAnsi="Times New Roman"/>
          <w:sz w:val="24"/>
          <w:szCs w:val="24"/>
        </w:rPr>
      </w:pPr>
      <w:r w:rsidRPr="004F674B">
        <w:rPr>
          <w:rFonts w:ascii="Times New Roman" w:hAnsi="Times New Roman"/>
          <w:sz w:val="24"/>
          <w:szCs w:val="24"/>
        </w:rPr>
        <w:t>Abnormal operating conditions, protective system and its attributes, system transducer, various principles of power system protection.</w:t>
      </w:r>
    </w:p>
    <w:p w:rsidR="002B5C21" w:rsidRPr="004F674B" w:rsidRDefault="002B5C21" w:rsidP="002B5C21">
      <w:pPr>
        <w:pStyle w:val="ListParagraph"/>
        <w:ind w:left="0" w:right="-295"/>
        <w:contextualSpacing/>
        <w:rPr>
          <w:rFonts w:ascii="Times New Roman" w:hAnsi="Times New Roman"/>
          <w:b/>
          <w:sz w:val="24"/>
          <w:szCs w:val="24"/>
        </w:rPr>
      </w:pPr>
      <w:r w:rsidRPr="004F674B">
        <w:rPr>
          <w:rFonts w:ascii="Times New Roman" w:hAnsi="Times New Roman"/>
          <w:b/>
          <w:sz w:val="24"/>
          <w:szCs w:val="24"/>
        </w:rPr>
        <w:t>Protection of Transmission Lines</w:t>
      </w:r>
    </w:p>
    <w:p w:rsidR="002B5C21" w:rsidRPr="004F674B" w:rsidRDefault="002B5C21" w:rsidP="002B5C21">
      <w:pPr>
        <w:pStyle w:val="ListParagraph"/>
        <w:ind w:left="0" w:right="-295"/>
        <w:contextualSpacing/>
        <w:jc w:val="both"/>
        <w:rPr>
          <w:rFonts w:ascii="Times New Roman" w:hAnsi="Times New Roman"/>
          <w:sz w:val="24"/>
          <w:szCs w:val="24"/>
        </w:rPr>
      </w:pPr>
      <w:r w:rsidRPr="004F674B">
        <w:rPr>
          <w:rFonts w:ascii="Times New Roman" w:hAnsi="Times New Roman"/>
          <w:sz w:val="24"/>
          <w:szCs w:val="24"/>
        </w:rPr>
        <w:t>Over current protection through fuse, thermal and over current relay, IDMT relay and application on distribution feeder, directional over current relays, differential and percentage differential protection, distance protection of transmission lines through impedance, reactance and mho relay, comparison between distance relays.</w:t>
      </w:r>
    </w:p>
    <w:p w:rsidR="002B5C21" w:rsidRPr="004F674B" w:rsidRDefault="002B5C21" w:rsidP="002B5C21">
      <w:pPr>
        <w:pStyle w:val="ListParagraph"/>
        <w:ind w:left="0" w:right="-295"/>
        <w:contextualSpacing/>
        <w:rPr>
          <w:rFonts w:ascii="Times New Roman" w:hAnsi="Times New Roman"/>
          <w:b/>
          <w:sz w:val="24"/>
          <w:szCs w:val="24"/>
        </w:rPr>
      </w:pPr>
      <w:r w:rsidRPr="004F674B">
        <w:rPr>
          <w:rFonts w:ascii="Times New Roman" w:hAnsi="Times New Roman"/>
          <w:b/>
          <w:sz w:val="24"/>
          <w:szCs w:val="24"/>
        </w:rPr>
        <w:t>Transformer Protection</w:t>
      </w:r>
    </w:p>
    <w:p w:rsidR="002B5C21" w:rsidRPr="004F674B" w:rsidRDefault="002B5C21" w:rsidP="002B5C21">
      <w:pPr>
        <w:pStyle w:val="ListParagraph"/>
        <w:ind w:left="0" w:right="-295"/>
        <w:contextualSpacing/>
        <w:jc w:val="both"/>
        <w:rPr>
          <w:rFonts w:ascii="Times New Roman" w:hAnsi="Times New Roman"/>
          <w:sz w:val="24"/>
          <w:szCs w:val="24"/>
        </w:rPr>
      </w:pPr>
      <w:r w:rsidRPr="004F674B">
        <w:rPr>
          <w:rFonts w:ascii="Times New Roman" w:hAnsi="Times New Roman"/>
          <w:sz w:val="24"/>
          <w:szCs w:val="24"/>
        </w:rPr>
        <w:t>Over current protection, percentage differential protection, incipient faults in transformers, inter-turn fault, protection against over fluxing.</w:t>
      </w:r>
    </w:p>
    <w:p w:rsidR="002B5C21" w:rsidRPr="004F674B" w:rsidRDefault="002B5C21" w:rsidP="002B5C21">
      <w:pPr>
        <w:pStyle w:val="ListParagraph"/>
        <w:ind w:left="0" w:right="-295"/>
        <w:contextualSpacing/>
        <w:rPr>
          <w:rFonts w:ascii="Times New Roman" w:hAnsi="Times New Roman"/>
          <w:b/>
          <w:sz w:val="24"/>
          <w:szCs w:val="24"/>
        </w:rPr>
      </w:pPr>
      <w:r w:rsidRPr="004F674B">
        <w:rPr>
          <w:rFonts w:ascii="Times New Roman" w:hAnsi="Times New Roman"/>
          <w:b/>
          <w:sz w:val="24"/>
          <w:szCs w:val="24"/>
        </w:rPr>
        <w:t>Bus- Bar Protection</w:t>
      </w:r>
    </w:p>
    <w:p w:rsidR="002B5C21" w:rsidRPr="004F674B" w:rsidRDefault="002B5C21" w:rsidP="002B5C21">
      <w:pPr>
        <w:pStyle w:val="ListParagraph"/>
        <w:ind w:left="0" w:right="-295"/>
        <w:contextualSpacing/>
        <w:rPr>
          <w:rFonts w:ascii="Times New Roman" w:hAnsi="Times New Roman"/>
          <w:sz w:val="24"/>
          <w:szCs w:val="24"/>
        </w:rPr>
      </w:pPr>
      <w:r w:rsidRPr="004F674B">
        <w:rPr>
          <w:rFonts w:ascii="Times New Roman" w:hAnsi="Times New Roman"/>
          <w:sz w:val="24"/>
          <w:szCs w:val="24"/>
        </w:rPr>
        <w:t>Differential protection of bus bars</w:t>
      </w:r>
    </w:p>
    <w:p w:rsidR="002B5C21" w:rsidRPr="004F674B" w:rsidRDefault="002B5C21" w:rsidP="002B5C21">
      <w:pPr>
        <w:pStyle w:val="ListParagraph"/>
        <w:ind w:left="0" w:right="-295"/>
        <w:contextualSpacing/>
        <w:rPr>
          <w:rFonts w:ascii="Times New Roman" w:hAnsi="Times New Roman"/>
          <w:b/>
          <w:sz w:val="24"/>
          <w:szCs w:val="24"/>
        </w:rPr>
      </w:pPr>
      <w:r w:rsidRPr="004F674B">
        <w:rPr>
          <w:rFonts w:ascii="Times New Roman" w:hAnsi="Times New Roman"/>
          <w:b/>
          <w:sz w:val="24"/>
          <w:szCs w:val="24"/>
        </w:rPr>
        <w:t>Generator Protection</w:t>
      </w:r>
    </w:p>
    <w:p w:rsidR="002B5C21" w:rsidRPr="004F674B" w:rsidRDefault="002B5C21" w:rsidP="002B5C21">
      <w:pPr>
        <w:pStyle w:val="ListParagraph"/>
        <w:ind w:left="0" w:right="-295"/>
        <w:contextualSpacing/>
        <w:rPr>
          <w:rFonts w:ascii="Times New Roman" w:hAnsi="Times New Roman"/>
          <w:sz w:val="24"/>
          <w:szCs w:val="24"/>
        </w:rPr>
      </w:pPr>
      <w:r w:rsidRPr="004F674B">
        <w:rPr>
          <w:rFonts w:ascii="Times New Roman" w:hAnsi="Times New Roman"/>
          <w:sz w:val="24"/>
          <w:szCs w:val="24"/>
        </w:rPr>
        <w:t>Various faults and abnormal operating conditions, protection against unbalanced loading, over speeding, loss of excitation, loss of prime mover.</w:t>
      </w:r>
    </w:p>
    <w:p w:rsidR="002B5C21" w:rsidRPr="004F674B" w:rsidRDefault="002B5C21" w:rsidP="002B5C21">
      <w:pPr>
        <w:pStyle w:val="ListParagraph"/>
        <w:ind w:left="0" w:right="-295"/>
        <w:contextualSpacing/>
        <w:rPr>
          <w:rFonts w:ascii="Times New Roman" w:hAnsi="Times New Roman"/>
          <w:b/>
          <w:sz w:val="24"/>
          <w:szCs w:val="24"/>
        </w:rPr>
      </w:pPr>
      <w:r w:rsidRPr="004F674B">
        <w:rPr>
          <w:rFonts w:ascii="Times New Roman" w:hAnsi="Times New Roman"/>
          <w:b/>
          <w:sz w:val="24"/>
          <w:szCs w:val="24"/>
        </w:rPr>
        <w:t>Advance Protective Systems</w:t>
      </w:r>
    </w:p>
    <w:p w:rsidR="002B5C21" w:rsidRPr="004F674B" w:rsidRDefault="002B5C21" w:rsidP="002B5C21">
      <w:pPr>
        <w:pStyle w:val="ListParagraph"/>
        <w:ind w:left="0" w:right="-295"/>
        <w:contextualSpacing/>
        <w:rPr>
          <w:rFonts w:ascii="Times New Roman" w:hAnsi="Times New Roman"/>
          <w:sz w:val="24"/>
          <w:szCs w:val="24"/>
        </w:rPr>
      </w:pPr>
      <w:r w:rsidRPr="004F674B">
        <w:rPr>
          <w:rFonts w:ascii="Times New Roman" w:hAnsi="Times New Roman"/>
          <w:sz w:val="24"/>
          <w:szCs w:val="24"/>
        </w:rPr>
        <w:t>Carrier aided protection of transmission lines, static comparators as relays, synthesis of various distance relays using static comparators, numerical protection.</w:t>
      </w:r>
    </w:p>
    <w:p w:rsidR="002B5C21" w:rsidRPr="004F674B" w:rsidRDefault="002B5C21" w:rsidP="002B5C21">
      <w:pPr>
        <w:pStyle w:val="ListParagraph"/>
        <w:ind w:left="0" w:right="-295"/>
        <w:contextualSpacing/>
        <w:rPr>
          <w:rFonts w:ascii="Times New Roman" w:hAnsi="Times New Roman"/>
          <w:b/>
          <w:sz w:val="24"/>
          <w:szCs w:val="24"/>
        </w:rPr>
      </w:pPr>
      <w:r w:rsidRPr="004F674B">
        <w:rPr>
          <w:rFonts w:ascii="Times New Roman" w:hAnsi="Times New Roman"/>
          <w:b/>
          <w:sz w:val="24"/>
          <w:szCs w:val="24"/>
        </w:rPr>
        <w:t>Circuit Breaker</w:t>
      </w:r>
    </w:p>
    <w:p w:rsidR="002B5C21" w:rsidRPr="004F674B" w:rsidRDefault="002B5C21" w:rsidP="002B5C21">
      <w:pPr>
        <w:pStyle w:val="ListParagraph"/>
        <w:ind w:left="0" w:right="-295"/>
        <w:contextualSpacing/>
        <w:jc w:val="both"/>
        <w:rPr>
          <w:rFonts w:ascii="Times New Roman" w:hAnsi="Times New Roman"/>
          <w:sz w:val="24"/>
          <w:szCs w:val="24"/>
        </w:rPr>
      </w:pPr>
      <w:r w:rsidRPr="004F674B">
        <w:rPr>
          <w:rFonts w:ascii="Times New Roman" w:hAnsi="Times New Roman"/>
          <w:sz w:val="24"/>
          <w:szCs w:val="24"/>
        </w:rPr>
        <w:t xml:space="preserve">Arc initiation and arc quenching theories, circuit breaker ratings, air circuit breaker, minimum oil circuit breaker, bulk oil circuit breaker ,air blast circuit breaker, SF6 circuit breaker and </w:t>
      </w:r>
      <w:proofErr w:type="spellStart"/>
      <w:r w:rsidRPr="004F674B">
        <w:rPr>
          <w:rFonts w:ascii="Times New Roman" w:hAnsi="Times New Roman"/>
          <w:sz w:val="24"/>
          <w:szCs w:val="24"/>
        </w:rPr>
        <w:t>vaccum</w:t>
      </w:r>
      <w:proofErr w:type="spellEnd"/>
      <w:r w:rsidRPr="004F674B">
        <w:rPr>
          <w:rFonts w:ascii="Times New Roman" w:hAnsi="Times New Roman"/>
          <w:sz w:val="24"/>
          <w:szCs w:val="24"/>
        </w:rPr>
        <w:t xml:space="preserve"> circuit breaker. </w:t>
      </w:r>
    </w:p>
    <w:p w:rsidR="002B5C21" w:rsidRPr="004F674B" w:rsidRDefault="002B5C21" w:rsidP="002B5C21">
      <w:pPr>
        <w:spacing w:line="360" w:lineRule="auto"/>
        <w:ind w:right="-295"/>
        <w:jc w:val="both"/>
        <w:rPr>
          <w:b/>
          <w:iCs/>
        </w:rPr>
      </w:pPr>
      <w:r w:rsidRPr="004F674B">
        <w:rPr>
          <w:b/>
          <w:iCs/>
        </w:rPr>
        <w:t>BOOKS/REFERENCES:</w:t>
      </w:r>
    </w:p>
    <w:p w:rsidR="002B5C21" w:rsidRPr="004F674B" w:rsidRDefault="002B5C21" w:rsidP="002B5C21">
      <w:pPr>
        <w:pStyle w:val="ListParagraph"/>
        <w:numPr>
          <w:ilvl w:val="0"/>
          <w:numId w:val="4"/>
        </w:numPr>
        <w:spacing w:line="240" w:lineRule="auto"/>
        <w:ind w:right="-288"/>
        <w:contextualSpacing/>
        <w:jc w:val="both"/>
        <w:rPr>
          <w:rFonts w:ascii="Times New Roman" w:hAnsi="Times New Roman"/>
          <w:sz w:val="24"/>
          <w:szCs w:val="24"/>
        </w:rPr>
      </w:pPr>
      <w:r w:rsidRPr="004F674B">
        <w:rPr>
          <w:rFonts w:ascii="Times New Roman" w:hAnsi="Times New Roman"/>
          <w:sz w:val="24"/>
          <w:szCs w:val="24"/>
        </w:rPr>
        <w:t>Elements of Power System Analysis by W.D. Stevenson McGraw Hill</w:t>
      </w:r>
      <w:proofErr w:type="gramStart"/>
      <w:r w:rsidRPr="004F674B">
        <w:rPr>
          <w:rFonts w:ascii="Times New Roman" w:hAnsi="Times New Roman"/>
          <w:sz w:val="24"/>
          <w:szCs w:val="24"/>
        </w:rPr>
        <w:t>,4</w:t>
      </w:r>
      <w:r w:rsidRPr="004F674B">
        <w:rPr>
          <w:rFonts w:ascii="Times New Roman" w:hAnsi="Times New Roman"/>
          <w:sz w:val="24"/>
          <w:szCs w:val="24"/>
          <w:vertAlign w:val="superscript"/>
        </w:rPr>
        <w:t>th</w:t>
      </w:r>
      <w:proofErr w:type="gramEnd"/>
      <w:r w:rsidRPr="004F674B">
        <w:rPr>
          <w:rFonts w:ascii="Times New Roman" w:hAnsi="Times New Roman"/>
          <w:sz w:val="24"/>
          <w:szCs w:val="24"/>
        </w:rPr>
        <w:t xml:space="preserve"> Edition, 1982.</w:t>
      </w:r>
    </w:p>
    <w:p w:rsidR="002B5C21" w:rsidRPr="004F674B" w:rsidRDefault="002B5C21" w:rsidP="002B5C21">
      <w:pPr>
        <w:pStyle w:val="ListParagraph"/>
        <w:numPr>
          <w:ilvl w:val="0"/>
          <w:numId w:val="4"/>
        </w:numPr>
        <w:spacing w:line="240" w:lineRule="auto"/>
        <w:ind w:right="-288"/>
        <w:contextualSpacing/>
        <w:jc w:val="both"/>
        <w:rPr>
          <w:rFonts w:ascii="Times New Roman" w:hAnsi="Times New Roman"/>
          <w:sz w:val="24"/>
          <w:szCs w:val="24"/>
        </w:rPr>
      </w:pPr>
      <w:r w:rsidRPr="004F674B">
        <w:rPr>
          <w:rFonts w:ascii="Times New Roman" w:hAnsi="Times New Roman"/>
          <w:sz w:val="24"/>
          <w:szCs w:val="24"/>
        </w:rPr>
        <w:lastRenderedPageBreak/>
        <w:t xml:space="preserve">Modern Power System by D.P. Kothari and IJ </w:t>
      </w:r>
      <w:proofErr w:type="spellStart"/>
      <w:r w:rsidRPr="004F674B">
        <w:rPr>
          <w:rFonts w:ascii="Times New Roman" w:hAnsi="Times New Roman"/>
          <w:sz w:val="24"/>
          <w:szCs w:val="24"/>
        </w:rPr>
        <w:t>Nagrath</w:t>
      </w:r>
      <w:proofErr w:type="spellEnd"/>
      <w:r w:rsidRPr="004F674B">
        <w:rPr>
          <w:rFonts w:ascii="Times New Roman" w:hAnsi="Times New Roman"/>
          <w:sz w:val="24"/>
          <w:szCs w:val="24"/>
        </w:rPr>
        <w:t>, 3rd edition Tata McGraw Hill New Delhi</w:t>
      </w:r>
      <w:proofErr w:type="gramStart"/>
      <w:r w:rsidRPr="004F674B">
        <w:rPr>
          <w:rFonts w:ascii="Times New Roman" w:hAnsi="Times New Roman"/>
          <w:sz w:val="24"/>
          <w:szCs w:val="24"/>
        </w:rPr>
        <w:t>,2007</w:t>
      </w:r>
      <w:proofErr w:type="gramEnd"/>
      <w:r w:rsidRPr="004F674B">
        <w:rPr>
          <w:rFonts w:ascii="Times New Roman" w:hAnsi="Times New Roman"/>
          <w:sz w:val="24"/>
          <w:szCs w:val="24"/>
        </w:rPr>
        <w:t>.</w:t>
      </w:r>
    </w:p>
    <w:p w:rsidR="002B5C21" w:rsidRPr="004F674B" w:rsidRDefault="002B5C21" w:rsidP="002B5C21">
      <w:pPr>
        <w:pStyle w:val="ListParagraph"/>
        <w:numPr>
          <w:ilvl w:val="0"/>
          <w:numId w:val="4"/>
        </w:numPr>
        <w:spacing w:line="240" w:lineRule="auto"/>
        <w:ind w:right="-288"/>
        <w:contextualSpacing/>
        <w:jc w:val="both"/>
        <w:rPr>
          <w:rFonts w:ascii="Times New Roman" w:hAnsi="Times New Roman"/>
          <w:sz w:val="24"/>
          <w:szCs w:val="24"/>
        </w:rPr>
      </w:pPr>
      <w:r w:rsidRPr="004F674B">
        <w:rPr>
          <w:rFonts w:ascii="Times New Roman" w:hAnsi="Times New Roman"/>
          <w:sz w:val="24"/>
          <w:szCs w:val="24"/>
        </w:rPr>
        <w:t xml:space="preserve">Electrical Power system by </w:t>
      </w:r>
      <w:proofErr w:type="spellStart"/>
      <w:r w:rsidRPr="004F674B">
        <w:rPr>
          <w:rFonts w:ascii="Times New Roman" w:hAnsi="Times New Roman"/>
          <w:sz w:val="24"/>
          <w:szCs w:val="24"/>
        </w:rPr>
        <w:t>Ashfaq</w:t>
      </w:r>
      <w:proofErr w:type="spellEnd"/>
      <w:r w:rsidRPr="004F674B">
        <w:rPr>
          <w:rFonts w:ascii="Times New Roman" w:hAnsi="Times New Roman"/>
          <w:sz w:val="24"/>
          <w:szCs w:val="24"/>
        </w:rPr>
        <w:t xml:space="preserve"> </w:t>
      </w:r>
      <w:proofErr w:type="spellStart"/>
      <w:r w:rsidRPr="004F674B">
        <w:rPr>
          <w:rFonts w:ascii="Times New Roman" w:hAnsi="Times New Roman"/>
          <w:sz w:val="24"/>
          <w:szCs w:val="24"/>
        </w:rPr>
        <w:t>Hussain</w:t>
      </w:r>
      <w:proofErr w:type="spellEnd"/>
      <w:r w:rsidRPr="004F674B">
        <w:rPr>
          <w:rFonts w:ascii="Times New Roman" w:hAnsi="Times New Roman"/>
          <w:sz w:val="24"/>
          <w:szCs w:val="24"/>
        </w:rPr>
        <w:t>, 3</w:t>
      </w:r>
      <w:r w:rsidRPr="004F674B">
        <w:rPr>
          <w:rFonts w:ascii="Times New Roman" w:hAnsi="Times New Roman"/>
          <w:sz w:val="24"/>
          <w:szCs w:val="24"/>
          <w:vertAlign w:val="superscript"/>
        </w:rPr>
        <w:t>rd</w:t>
      </w:r>
      <w:r w:rsidRPr="004F674B">
        <w:rPr>
          <w:rFonts w:ascii="Times New Roman" w:hAnsi="Times New Roman"/>
          <w:sz w:val="24"/>
          <w:szCs w:val="24"/>
        </w:rPr>
        <w:t xml:space="preserve"> edition, </w:t>
      </w:r>
      <w:proofErr w:type="spellStart"/>
      <w:r w:rsidRPr="004F674B">
        <w:rPr>
          <w:rStyle w:val="apple-style-span"/>
          <w:rFonts w:ascii="Times New Roman" w:hAnsi="Times New Roman"/>
          <w:sz w:val="24"/>
          <w:szCs w:val="24"/>
        </w:rPr>
        <w:t>Vikas</w:t>
      </w:r>
      <w:proofErr w:type="spellEnd"/>
      <w:r w:rsidRPr="004F674B">
        <w:rPr>
          <w:rStyle w:val="apple-style-span"/>
          <w:rFonts w:ascii="Times New Roman" w:hAnsi="Times New Roman"/>
          <w:sz w:val="24"/>
          <w:szCs w:val="24"/>
        </w:rPr>
        <w:t xml:space="preserve"> Publisher, 1982</w:t>
      </w:r>
      <w:r w:rsidRPr="004F674B">
        <w:rPr>
          <w:rFonts w:ascii="Times New Roman" w:hAnsi="Times New Roman"/>
          <w:sz w:val="24"/>
          <w:szCs w:val="24"/>
        </w:rPr>
        <w:t>.</w:t>
      </w:r>
    </w:p>
    <w:p w:rsidR="002B5C21" w:rsidRPr="004F674B" w:rsidRDefault="002B5C21" w:rsidP="002B5C21">
      <w:pPr>
        <w:pStyle w:val="ListParagraph"/>
        <w:numPr>
          <w:ilvl w:val="0"/>
          <w:numId w:val="4"/>
        </w:numPr>
        <w:spacing w:line="240" w:lineRule="auto"/>
        <w:ind w:right="-288"/>
        <w:contextualSpacing/>
        <w:jc w:val="both"/>
        <w:rPr>
          <w:rFonts w:ascii="Times New Roman" w:hAnsi="Times New Roman"/>
          <w:sz w:val="24"/>
          <w:szCs w:val="24"/>
        </w:rPr>
      </w:pPr>
      <w:r w:rsidRPr="004F674B">
        <w:rPr>
          <w:rFonts w:ascii="Times New Roman" w:hAnsi="Times New Roman"/>
          <w:sz w:val="24"/>
          <w:szCs w:val="24"/>
        </w:rPr>
        <w:t xml:space="preserve">Power System Analysis by </w:t>
      </w:r>
      <w:proofErr w:type="spellStart"/>
      <w:r w:rsidRPr="004F674B">
        <w:rPr>
          <w:rFonts w:ascii="Times New Roman" w:hAnsi="Times New Roman"/>
          <w:sz w:val="24"/>
          <w:szCs w:val="24"/>
        </w:rPr>
        <w:t>Hadi</w:t>
      </w:r>
      <w:proofErr w:type="spellEnd"/>
      <w:r w:rsidRPr="004F674B">
        <w:rPr>
          <w:rFonts w:ascii="Times New Roman" w:hAnsi="Times New Roman"/>
          <w:sz w:val="24"/>
          <w:szCs w:val="24"/>
        </w:rPr>
        <w:t xml:space="preserve"> </w:t>
      </w:r>
      <w:proofErr w:type="spellStart"/>
      <w:r w:rsidRPr="004F674B">
        <w:rPr>
          <w:rFonts w:ascii="Times New Roman" w:hAnsi="Times New Roman"/>
          <w:sz w:val="24"/>
          <w:szCs w:val="24"/>
        </w:rPr>
        <w:t>Saadat</w:t>
      </w:r>
      <w:proofErr w:type="spellEnd"/>
      <w:r w:rsidRPr="004F674B">
        <w:rPr>
          <w:rFonts w:ascii="Times New Roman" w:hAnsi="Times New Roman"/>
          <w:sz w:val="24"/>
          <w:szCs w:val="24"/>
        </w:rPr>
        <w:t xml:space="preserve"> Tata </w:t>
      </w:r>
      <w:proofErr w:type="spellStart"/>
      <w:r w:rsidRPr="004F674B">
        <w:rPr>
          <w:rFonts w:ascii="Times New Roman" w:hAnsi="Times New Roman"/>
          <w:sz w:val="24"/>
          <w:szCs w:val="24"/>
        </w:rPr>
        <w:t>Mc</w:t>
      </w:r>
      <w:proofErr w:type="spellEnd"/>
      <w:r w:rsidRPr="004F674B">
        <w:rPr>
          <w:rFonts w:ascii="Times New Roman" w:hAnsi="Times New Roman"/>
          <w:sz w:val="24"/>
          <w:szCs w:val="24"/>
        </w:rPr>
        <w:t xml:space="preserve"> </w:t>
      </w:r>
      <w:proofErr w:type="spellStart"/>
      <w:r w:rsidRPr="004F674B">
        <w:rPr>
          <w:rFonts w:ascii="Times New Roman" w:hAnsi="Times New Roman"/>
          <w:sz w:val="24"/>
          <w:szCs w:val="24"/>
        </w:rPr>
        <w:t>Graw</w:t>
      </w:r>
      <w:proofErr w:type="spellEnd"/>
      <w:r w:rsidRPr="004F674B">
        <w:rPr>
          <w:rFonts w:ascii="Times New Roman" w:hAnsi="Times New Roman"/>
          <w:sz w:val="24"/>
          <w:szCs w:val="24"/>
        </w:rPr>
        <w:t xml:space="preserve"> Hill, </w:t>
      </w:r>
      <w:smartTag w:uri="urn:schemas-microsoft-com:office:smarttags" w:element="place">
        <w:smartTag w:uri="urn:schemas-microsoft-com:office:smarttags" w:element="City">
          <w:r w:rsidRPr="004F674B">
            <w:rPr>
              <w:rFonts w:ascii="Times New Roman" w:hAnsi="Times New Roman"/>
              <w:sz w:val="24"/>
              <w:szCs w:val="24"/>
            </w:rPr>
            <w:t>New Delhi</w:t>
          </w:r>
        </w:smartTag>
      </w:smartTag>
      <w:proofErr w:type="gramStart"/>
      <w:r w:rsidRPr="004F674B">
        <w:rPr>
          <w:rFonts w:ascii="Times New Roman" w:hAnsi="Times New Roman"/>
          <w:sz w:val="24"/>
          <w:szCs w:val="24"/>
        </w:rPr>
        <w:t>,2</w:t>
      </w:r>
      <w:r w:rsidRPr="004F674B">
        <w:rPr>
          <w:rFonts w:ascii="Times New Roman" w:hAnsi="Times New Roman"/>
          <w:sz w:val="24"/>
          <w:szCs w:val="24"/>
          <w:vertAlign w:val="superscript"/>
        </w:rPr>
        <w:t>nd</w:t>
      </w:r>
      <w:proofErr w:type="gramEnd"/>
      <w:r w:rsidRPr="004F674B">
        <w:rPr>
          <w:rFonts w:ascii="Times New Roman" w:hAnsi="Times New Roman"/>
          <w:sz w:val="24"/>
          <w:szCs w:val="24"/>
        </w:rPr>
        <w:t xml:space="preserve"> Edition,2002.</w:t>
      </w:r>
    </w:p>
    <w:p w:rsidR="002B5C21" w:rsidRPr="004F674B" w:rsidRDefault="002B5C21" w:rsidP="002B5C21">
      <w:pPr>
        <w:pStyle w:val="ListParagraph"/>
        <w:numPr>
          <w:ilvl w:val="0"/>
          <w:numId w:val="4"/>
        </w:numPr>
        <w:spacing w:line="240" w:lineRule="auto"/>
        <w:ind w:right="-288"/>
        <w:contextualSpacing/>
        <w:jc w:val="both"/>
        <w:rPr>
          <w:rFonts w:ascii="Times New Roman" w:hAnsi="Times New Roman"/>
          <w:sz w:val="24"/>
          <w:szCs w:val="24"/>
        </w:rPr>
      </w:pPr>
      <w:r w:rsidRPr="004F674B">
        <w:rPr>
          <w:rFonts w:ascii="Times New Roman" w:hAnsi="Times New Roman"/>
          <w:sz w:val="24"/>
          <w:szCs w:val="24"/>
        </w:rPr>
        <w:t xml:space="preserve">Switchgear and Protection by Sunil </w:t>
      </w:r>
      <w:proofErr w:type="spellStart"/>
      <w:r w:rsidRPr="004F674B">
        <w:rPr>
          <w:rFonts w:ascii="Times New Roman" w:hAnsi="Times New Roman"/>
          <w:sz w:val="24"/>
          <w:szCs w:val="24"/>
        </w:rPr>
        <w:t>S.Rao</w:t>
      </w:r>
      <w:proofErr w:type="spellEnd"/>
      <w:r w:rsidRPr="004F674B">
        <w:rPr>
          <w:rFonts w:ascii="Times New Roman" w:hAnsi="Times New Roman"/>
          <w:sz w:val="24"/>
          <w:szCs w:val="24"/>
        </w:rPr>
        <w:t xml:space="preserve">, </w:t>
      </w:r>
      <w:proofErr w:type="spellStart"/>
      <w:r w:rsidRPr="004F674B">
        <w:rPr>
          <w:rFonts w:ascii="Times New Roman" w:hAnsi="Times New Roman"/>
          <w:sz w:val="24"/>
          <w:szCs w:val="24"/>
        </w:rPr>
        <w:t>B.Ravindernath</w:t>
      </w:r>
      <w:proofErr w:type="spellEnd"/>
      <w:r w:rsidRPr="004F674B">
        <w:rPr>
          <w:rFonts w:ascii="Times New Roman" w:hAnsi="Times New Roman"/>
          <w:sz w:val="24"/>
          <w:szCs w:val="24"/>
        </w:rPr>
        <w:t xml:space="preserve"> &amp; </w:t>
      </w:r>
      <w:proofErr w:type="spellStart"/>
      <w:r w:rsidRPr="004F674B">
        <w:rPr>
          <w:rFonts w:ascii="Times New Roman" w:hAnsi="Times New Roman"/>
          <w:sz w:val="24"/>
          <w:szCs w:val="24"/>
        </w:rPr>
        <w:t>M.chander</w:t>
      </w:r>
      <w:proofErr w:type="spellEnd"/>
      <w:r w:rsidRPr="004F674B">
        <w:rPr>
          <w:rFonts w:ascii="Times New Roman" w:hAnsi="Times New Roman"/>
          <w:sz w:val="24"/>
          <w:szCs w:val="24"/>
        </w:rPr>
        <w:t xml:space="preserve"> ,Khanna Publishers, </w:t>
      </w:r>
      <w:smartTag w:uri="urn:schemas-microsoft-com:office:smarttags" w:element="place">
        <w:smartTag w:uri="urn:schemas-microsoft-com:office:smarttags" w:element="City">
          <w:r w:rsidRPr="004F674B">
            <w:rPr>
              <w:rFonts w:ascii="Times New Roman" w:hAnsi="Times New Roman"/>
              <w:sz w:val="24"/>
              <w:szCs w:val="24"/>
            </w:rPr>
            <w:t>Delhi</w:t>
          </w:r>
        </w:smartTag>
      </w:smartTag>
      <w:r w:rsidRPr="004F674B">
        <w:rPr>
          <w:rFonts w:ascii="Times New Roman" w:hAnsi="Times New Roman"/>
          <w:sz w:val="24"/>
          <w:szCs w:val="24"/>
        </w:rPr>
        <w:t>,10</w:t>
      </w:r>
      <w:r w:rsidRPr="004F674B">
        <w:rPr>
          <w:rFonts w:ascii="Times New Roman" w:hAnsi="Times New Roman"/>
          <w:sz w:val="24"/>
          <w:szCs w:val="24"/>
          <w:vertAlign w:val="superscript"/>
        </w:rPr>
        <w:t>th</w:t>
      </w:r>
      <w:r w:rsidRPr="004F674B">
        <w:rPr>
          <w:rFonts w:ascii="Times New Roman" w:hAnsi="Times New Roman"/>
          <w:sz w:val="24"/>
          <w:szCs w:val="24"/>
        </w:rPr>
        <w:t xml:space="preserve"> Edition,1992</w:t>
      </w:r>
    </w:p>
    <w:p w:rsidR="002B5C21" w:rsidRDefault="002B5C21" w:rsidP="002B5C21">
      <w:pPr>
        <w:pStyle w:val="ListParagraph"/>
        <w:numPr>
          <w:ilvl w:val="0"/>
          <w:numId w:val="4"/>
        </w:numPr>
        <w:spacing w:line="240" w:lineRule="auto"/>
        <w:ind w:right="-288"/>
        <w:contextualSpacing/>
        <w:jc w:val="both"/>
        <w:rPr>
          <w:rFonts w:ascii="Times New Roman" w:hAnsi="Times New Roman"/>
          <w:color w:val="000000"/>
          <w:sz w:val="24"/>
          <w:szCs w:val="24"/>
        </w:rPr>
      </w:pPr>
      <w:r w:rsidRPr="004F674B">
        <w:rPr>
          <w:rFonts w:ascii="Times New Roman" w:hAnsi="Times New Roman"/>
          <w:sz w:val="24"/>
          <w:szCs w:val="24"/>
        </w:rPr>
        <w:t xml:space="preserve">Power System Protection and Switchgear by Wiley, </w:t>
      </w:r>
      <w:r w:rsidRPr="004F674B">
        <w:rPr>
          <w:rStyle w:val="apple-style-span"/>
          <w:rFonts w:ascii="Times New Roman" w:hAnsi="Times New Roman"/>
          <w:color w:val="000000"/>
          <w:sz w:val="24"/>
          <w:szCs w:val="24"/>
        </w:rPr>
        <w:t>John Wiley &amp; Sons Canada, Limited, 1977</w:t>
      </w:r>
      <w:r w:rsidRPr="004F674B">
        <w:rPr>
          <w:rFonts w:ascii="Times New Roman" w:hAnsi="Times New Roman"/>
          <w:color w:val="000000"/>
          <w:sz w:val="24"/>
          <w:szCs w:val="24"/>
        </w:rPr>
        <w:t>.</w:t>
      </w:r>
    </w:p>
    <w:p w:rsidR="002B5C21" w:rsidRDefault="002B5C21" w:rsidP="002B5C21">
      <w:pPr>
        <w:autoSpaceDE w:val="0"/>
        <w:autoSpaceDN w:val="0"/>
        <w:adjustRightInd w:val="0"/>
        <w:ind w:left="-360" w:right="-288"/>
        <w:rPr>
          <w:b/>
          <w:bCs/>
          <w:sz w:val="28"/>
          <w:szCs w:val="28"/>
        </w:rPr>
      </w:pPr>
    </w:p>
    <w:p w:rsidR="002B5C21" w:rsidRDefault="002B5C21" w:rsidP="002B5C21">
      <w:pPr>
        <w:autoSpaceDE w:val="0"/>
        <w:autoSpaceDN w:val="0"/>
        <w:adjustRightInd w:val="0"/>
        <w:ind w:right="-295"/>
        <w:rPr>
          <w:b/>
          <w:bCs/>
          <w:sz w:val="28"/>
          <w:szCs w:val="28"/>
        </w:rPr>
      </w:pPr>
    </w:p>
    <w:p w:rsidR="002B5C21" w:rsidRDefault="002B5C21" w:rsidP="002B5C21">
      <w:pPr>
        <w:autoSpaceDE w:val="0"/>
        <w:autoSpaceDN w:val="0"/>
        <w:adjustRightInd w:val="0"/>
        <w:ind w:right="-295"/>
        <w:rPr>
          <w:b/>
          <w:bCs/>
          <w:sz w:val="28"/>
          <w:szCs w:val="28"/>
        </w:rPr>
      </w:pPr>
    </w:p>
    <w:p w:rsidR="002B5C21" w:rsidRDefault="002B5C21" w:rsidP="002B5C21">
      <w:pPr>
        <w:autoSpaceDE w:val="0"/>
        <w:autoSpaceDN w:val="0"/>
        <w:adjustRightInd w:val="0"/>
        <w:ind w:right="-295"/>
        <w:rPr>
          <w:b/>
          <w:bCs/>
          <w:sz w:val="28"/>
          <w:szCs w:val="28"/>
        </w:rPr>
      </w:pPr>
    </w:p>
    <w:p w:rsidR="002B5C21" w:rsidRDefault="002B5C21" w:rsidP="002B5C21">
      <w:pPr>
        <w:autoSpaceDE w:val="0"/>
        <w:autoSpaceDN w:val="0"/>
        <w:adjustRightInd w:val="0"/>
        <w:ind w:right="-295"/>
        <w:rPr>
          <w:b/>
          <w:bCs/>
          <w:sz w:val="28"/>
          <w:szCs w:val="28"/>
        </w:rPr>
      </w:pPr>
    </w:p>
    <w:p w:rsidR="002B5C21" w:rsidRDefault="002B5C21" w:rsidP="002B5C21">
      <w:pPr>
        <w:autoSpaceDE w:val="0"/>
        <w:autoSpaceDN w:val="0"/>
        <w:adjustRightInd w:val="0"/>
        <w:ind w:right="-295"/>
        <w:rPr>
          <w:b/>
          <w:bCs/>
          <w:sz w:val="28"/>
          <w:szCs w:val="28"/>
        </w:rPr>
      </w:pPr>
    </w:p>
    <w:p w:rsidR="002B5C21" w:rsidRDefault="002B5C21" w:rsidP="002B5C21">
      <w:pPr>
        <w:autoSpaceDE w:val="0"/>
        <w:autoSpaceDN w:val="0"/>
        <w:adjustRightInd w:val="0"/>
        <w:ind w:right="-295"/>
        <w:rPr>
          <w:b/>
          <w:bCs/>
          <w:sz w:val="28"/>
          <w:szCs w:val="28"/>
        </w:rPr>
      </w:pPr>
    </w:p>
    <w:p w:rsidR="002B5C21" w:rsidRDefault="002B5C21" w:rsidP="002B5C21">
      <w:pPr>
        <w:autoSpaceDE w:val="0"/>
        <w:autoSpaceDN w:val="0"/>
        <w:adjustRightInd w:val="0"/>
        <w:ind w:right="-295"/>
        <w:rPr>
          <w:b/>
          <w:bCs/>
          <w:sz w:val="28"/>
          <w:szCs w:val="28"/>
        </w:rPr>
      </w:pPr>
    </w:p>
    <w:p w:rsidR="002B5C21" w:rsidRPr="00F53576" w:rsidRDefault="002B5C21" w:rsidP="002B5C21">
      <w:pPr>
        <w:autoSpaceDE w:val="0"/>
        <w:autoSpaceDN w:val="0"/>
        <w:adjustRightInd w:val="0"/>
        <w:ind w:right="-295"/>
        <w:rPr>
          <w:b/>
          <w:bCs/>
          <w:sz w:val="28"/>
          <w:szCs w:val="28"/>
        </w:rPr>
      </w:pPr>
      <w:r>
        <w:rPr>
          <w:b/>
          <w:bCs/>
          <w:sz w:val="28"/>
          <w:szCs w:val="28"/>
        </w:rPr>
        <w:t xml:space="preserve"> </w:t>
      </w:r>
      <w:r w:rsidRPr="00F74847">
        <w:rPr>
          <w:b/>
          <w:bCs/>
          <w:sz w:val="28"/>
          <w:szCs w:val="28"/>
        </w:rPr>
        <w:t>EE</w:t>
      </w:r>
      <w:r>
        <w:rPr>
          <w:b/>
          <w:bCs/>
          <w:sz w:val="28"/>
          <w:szCs w:val="28"/>
        </w:rPr>
        <w:t>D</w:t>
      </w:r>
      <w:r w:rsidRPr="00F74847">
        <w:rPr>
          <w:b/>
          <w:bCs/>
          <w:sz w:val="28"/>
          <w:szCs w:val="28"/>
        </w:rPr>
        <w:t xml:space="preserve">-312           </w:t>
      </w:r>
      <w:r>
        <w:rPr>
          <w:b/>
          <w:bCs/>
          <w:sz w:val="28"/>
          <w:szCs w:val="28"/>
        </w:rPr>
        <w:tab/>
      </w:r>
      <w:r>
        <w:rPr>
          <w:b/>
          <w:bCs/>
          <w:sz w:val="28"/>
          <w:szCs w:val="28"/>
        </w:rPr>
        <w:tab/>
      </w:r>
      <w:r w:rsidRPr="00F53576">
        <w:rPr>
          <w:b/>
          <w:bCs/>
          <w:sz w:val="28"/>
          <w:szCs w:val="28"/>
        </w:rPr>
        <w:t>ELECTRICAL MACHINES -II</w:t>
      </w:r>
    </w:p>
    <w:p w:rsidR="002B5C21" w:rsidRPr="00F74847" w:rsidRDefault="002B5C21" w:rsidP="002B5C21">
      <w:pPr>
        <w:autoSpaceDE w:val="0"/>
        <w:autoSpaceDN w:val="0"/>
        <w:adjustRightInd w:val="0"/>
        <w:ind w:right="-295" w:firstLine="720"/>
        <w:jc w:val="center"/>
        <w:rPr>
          <w:b/>
          <w:bCs/>
          <w:sz w:val="28"/>
          <w:szCs w:val="28"/>
        </w:rPr>
      </w:pPr>
      <w:r>
        <w:rPr>
          <w:b/>
          <w:bCs/>
          <w:sz w:val="28"/>
          <w:szCs w:val="28"/>
        </w:rPr>
        <w:t xml:space="preserve">                                                                                                         </w:t>
      </w:r>
      <w:r w:rsidRPr="00F74847">
        <w:rPr>
          <w:b/>
          <w:bCs/>
          <w:sz w:val="28"/>
          <w:szCs w:val="28"/>
        </w:rPr>
        <w:t>L     T     P</w:t>
      </w:r>
    </w:p>
    <w:p w:rsidR="002B5C21" w:rsidRPr="00F74847" w:rsidRDefault="002B5C21" w:rsidP="002B5C21">
      <w:pPr>
        <w:autoSpaceDE w:val="0"/>
        <w:autoSpaceDN w:val="0"/>
        <w:adjustRightInd w:val="0"/>
        <w:ind w:right="-295"/>
        <w:rPr>
          <w:b/>
          <w:bCs/>
          <w:sz w:val="28"/>
          <w:szCs w:val="28"/>
        </w:rPr>
      </w:pPr>
      <w:r w:rsidRPr="00F74847">
        <w:rPr>
          <w:b/>
          <w:bCs/>
          <w:sz w:val="28"/>
          <w:szCs w:val="28"/>
        </w:rPr>
        <w:t xml:space="preserve">                                                                        </w:t>
      </w:r>
      <w:r>
        <w:rPr>
          <w:b/>
          <w:bCs/>
          <w:sz w:val="28"/>
          <w:szCs w:val="28"/>
        </w:rPr>
        <w:t xml:space="preserve">                             </w:t>
      </w:r>
      <w:r>
        <w:rPr>
          <w:b/>
          <w:bCs/>
          <w:sz w:val="28"/>
          <w:szCs w:val="28"/>
        </w:rPr>
        <w:t xml:space="preserve">       </w:t>
      </w:r>
      <w:r w:rsidRPr="00F74847">
        <w:rPr>
          <w:b/>
          <w:bCs/>
          <w:sz w:val="28"/>
          <w:szCs w:val="28"/>
        </w:rPr>
        <w:t xml:space="preserve"> </w:t>
      </w:r>
      <w:r>
        <w:rPr>
          <w:b/>
          <w:bCs/>
          <w:sz w:val="28"/>
          <w:szCs w:val="28"/>
        </w:rPr>
        <w:t xml:space="preserve">        </w:t>
      </w:r>
      <w:r w:rsidRPr="00F74847">
        <w:rPr>
          <w:b/>
          <w:bCs/>
          <w:sz w:val="28"/>
          <w:szCs w:val="28"/>
        </w:rPr>
        <w:t xml:space="preserve"> </w:t>
      </w:r>
      <w:r>
        <w:rPr>
          <w:b/>
          <w:bCs/>
          <w:sz w:val="28"/>
          <w:szCs w:val="28"/>
        </w:rPr>
        <w:t>3</w:t>
      </w:r>
      <w:r w:rsidRPr="00F74847">
        <w:rPr>
          <w:b/>
          <w:bCs/>
          <w:sz w:val="28"/>
          <w:szCs w:val="28"/>
        </w:rPr>
        <w:t xml:space="preserve">      1      3</w:t>
      </w:r>
    </w:p>
    <w:p w:rsidR="002B5C21" w:rsidRPr="005677E4" w:rsidRDefault="002B5C21" w:rsidP="002B5C21">
      <w:pPr>
        <w:autoSpaceDE w:val="0"/>
        <w:autoSpaceDN w:val="0"/>
        <w:adjustRightInd w:val="0"/>
        <w:ind w:right="-295"/>
        <w:jc w:val="both"/>
        <w:rPr>
          <w:b/>
          <w:bCs/>
        </w:rPr>
      </w:pPr>
    </w:p>
    <w:p w:rsidR="002B5C21" w:rsidRDefault="002B5C21" w:rsidP="002B5C21">
      <w:pPr>
        <w:ind w:right="-295" w:hanging="720"/>
        <w:jc w:val="both"/>
        <w:rPr>
          <w:b/>
        </w:rPr>
      </w:pPr>
      <w:r>
        <w:tab/>
      </w:r>
      <w:proofErr w:type="spellStart"/>
      <w:r>
        <w:rPr>
          <w:b/>
        </w:rPr>
        <w:t>Polyphase</w:t>
      </w:r>
      <w:proofErr w:type="spellEnd"/>
      <w:r>
        <w:rPr>
          <w:b/>
        </w:rPr>
        <w:t xml:space="preserve"> Induction Machines</w:t>
      </w:r>
    </w:p>
    <w:p w:rsidR="002B5C21" w:rsidRDefault="002B5C21" w:rsidP="002B5C21">
      <w:pPr>
        <w:ind w:right="-295" w:hanging="720"/>
        <w:jc w:val="both"/>
      </w:pPr>
      <w:r>
        <w:rPr>
          <w:b/>
        </w:rPr>
        <w:t xml:space="preserve">            </w:t>
      </w:r>
      <w:r>
        <w:t xml:space="preserve">Theory of three phase induction motors, Principle of operation, slip, </w:t>
      </w:r>
      <w:proofErr w:type="spellStart"/>
      <w:r>
        <w:t>phasor</w:t>
      </w:r>
      <w:proofErr w:type="spellEnd"/>
      <w:r>
        <w:t xml:space="preserve"> diagram, equivalent circuits, expression for torque, maximum torque, starting torque and output power, torque-slip and power-slip characteristics, Circle diagram,  Predetermination of characteristics from the circuit diagram, Drawing circle diagram from design parameters and no load and blocked rotor test data, power factor control of three phase induction motor,  Starting of Induction motors, Speed control of induction motor, Cogging &amp; Crawling, applications of poly-phase induction motors.</w:t>
      </w:r>
    </w:p>
    <w:p w:rsidR="002B5C21" w:rsidRDefault="002B5C21" w:rsidP="002B5C21">
      <w:pPr>
        <w:ind w:right="-295"/>
        <w:jc w:val="both"/>
        <w:rPr>
          <w:b/>
        </w:rPr>
      </w:pPr>
    </w:p>
    <w:p w:rsidR="002B5C21" w:rsidRDefault="002B5C21" w:rsidP="002B5C21">
      <w:pPr>
        <w:ind w:right="-295" w:hanging="720"/>
        <w:jc w:val="both"/>
      </w:pPr>
      <w:r>
        <w:rPr>
          <w:b/>
        </w:rPr>
        <w:tab/>
        <w:t>Single Phase Induction Motors</w:t>
      </w:r>
      <w:r>
        <w:t xml:space="preserve"> </w:t>
      </w:r>
    </w:p>
    <w:p w:rsidR="002B5C21" w:rsidRDefault="002B5C21" w:rsidP="002B5C21">
      <w:pPr>
        <w:ind w:right="-295" w:hanging="720"/>
        <w:jc w:val="both"/>
      </w:pPr>
      <w:r>
        <w:t xml:space="preserve">            Principle of operation on the basis of double revolving field theory, Equivalent circuit, performance calculations and characteristics, Starting methods, Maximum starting torque conditions in single phase induction motors,  Hysteresis motor, Reluctance motor and stepper motor.</w:t>
      </w:r>
    </w:p>
    <w:p w:rsidR="002B5C21" w:rsidRDefault="002B5C21" w:rsidP="002B5C21">
      <w:pPr>
        <w:ind w:right="-295"/>
        <w:jc w:val="both"/>
        <w:rPr>
          <w:b/>
        </w:rPr>
      </w:pPr>
    </w:p>
    <w:p w:rsidR="002B5C21" w:rsidRDefault="002B5C21" w:rsidP="002B5C21">
      <w:pPr>
        <w:ind w:right="-295" w:hanging="720"/>
        <w:jc w:val="both"/>
      </w:pPr>
      <w:r>
        <w:rPr>
          <w:b/>
        </w:rPr>
        <w:tab/>
        <w:t>Synchronous Machines</w:t>
      </w:r>
      <w:r>
        <w:t xml:space="preserve"> </w:t>
      </w:r>
    </w:p>
    <w:p w:rsidR="002B5C21" w:rsidRDefault="002B5C21" w:rsidP="002B5C21">
      <w:pPr>
        <w:ind w:right="-295" w:hanging="720"/>
        <w:jc w:val="both"/>
      </w:pPr>
      <w:r>
        <w:t xml:space="preserve">            Types of Exciters for synchronous machines, flux and MMF  </w:t>
      </w:r>
      <w:proofErr w:type="spellStart"/>
      <w:r>
        <w:t>phasor</w:t>
      </w:r>
      <w:proofErr w:type="spellEnd"/>
      <w:r>
        <w:t xml:space="preserve"> diagrams for cylindrical rotor synchronous machines, Armature reaction, open and short circuit characteristics, Leakage </w:t>
      </w:r>
      <w:proofErr w:type="spellStart"/>
      <w:r>
        <w:t>reactances</w:t>
      </w:r>
      <w:proofErr w:type="spellEnd"/>
      <w:r>
        <w:t xml:space="preserve">, Synchronous reactance, </w:t>
      </w:r>
      <w:proofErr w:type="spellStart"/>
      <w:r>
        <w:t>Phasor</w:t>
      </w:r>
      <w:proofErr w:type="spellEnd"/>
      <w:r>
        <w:t xml:space="preserve"> diagram under loaded conditions, operating characteristics of alternators and their ratings, Predetermination of regulation by EMF and </w:t>
      </w:r>
      <w:proofErr w:type="spellStart"/>
      <w:r>
        <w:t>Potier</w:t>
      </w:r>
      <w:proofErr w:type="spellEnd"/>
      <w:r>
        <w:t xml:space="preserve"> triangle methods for non-salient pole alternators,  Steady state power flow equations, Power angle characteristics, Constant excitation and constant power output, Circle diagram for synchronous machines.  Two reaction theory for salient pole alternators and pre-determination for regulation, slip test, V curves,  Hunting and its suppression, Starting of synchronous motor, Synchronous condenser.</w:t>
      </w:r>
    </w:p>
    <w:p w:rsidR="002B5C21" w:rsidRDefault="002B5C21" w:rsidP="002B5C21">
      <w:pPr>
        <w:ind w:right="-295"/>
        <w:jc w:val="both"/>
      </w:pPr>
    </w:p>
    <w:p w:rsidR="002B5C21" w:rsidRDefault="002B5C21" w:rsidP="002B5C21">
      <w:pPr>
        <w:ind w:right="-295" w:hanging="720"/>
        <w:jc w:val="both"/>
      </w:pPr>
      <w:r>
        <w:tab/>
      </w:r>
      <w:r>
        <w:rPr>
          <w:b/>
        </w:rPr>
        <w:t>Parallel Operation of Alternators</w:t>
      </w:r>
      <w:r>
        <w:t xml:space="preserve"> </w:t>
      </w:r>
    </w:p>
    <w:p w:rsidR="002B5C21" w:rsidRDefault="002B5C21" w:rsidP="002B5C21">
      <w:pPr>
        <w:ind w:right="-295" w:hanging="720"/>
        <w:jc w:val="both"/>
      </w:pPr>
      <w:r>
        <w:lastRenderedPageBreak/>
        <w:t xml:space="preserve">            Synchronization of alternators by dark lamp method, Parallel operation of alternators, Alternator on infinite bus bar, Effect of change of excitation and prime mover inputs.</w:t>
      </w:r>
      <w:r>
        <w:tab/>
      </w:r>
    </w:p>
    <w:p w:rsidR="002B5C21" w:rsidRDefault="002B5C21" w:rsidP="002B5C21">
      <w:pPr>
        <w:ind w:right="-295"/>
        <w:jc w:val="both"/>
        <w:rPr>
          <w:b/>
        </w:rPr>
      </w:pPr>
    </w:p>
    <w:p w:rsidR="002B5C21" w:rsidRDefault="002B5C21" w:rsidP="002B5C21">
      <w:pPr>
        <w:spacing w:line="360" w:lineRule="auto"/>
        <w:ind w:right="-295"/>
        <w:jc w:val="both"/>
        <w:rPr>
          <w:b/>
          <w:iCs/>
        </w:rPr>
      </w:pPr>
      <w:r>
        <w:rPr>
          <w:b/>
          <w:iCs/>
        </w:rPr>
        <w:t>BOOKS/REFERENCES:</w:t>
      </w:r>
    </w:p>
    <w:p w:rsidR="002B5C21" w:rsidRDefault="002B5C21" w:rsidP="002B5C21">
      <w:pPr>
        <w:ind w:right="-295"/>
        <w:jc w:val="both"/>
      </w:pPr>
    </w:p>
    <w:p w:rsidR="002B5C21" w:rsidRPr="00A659DD" w:rsidRDefault="002B5C21" w:rsidP="002B5C21">
      <w:pPr>
        <w:numPr>
          <w:ilvl w:val="0"/>
          <w:numId w:val="2"/>
        </w:numPr>
        <w:ind w:right="-288"/>
        <w:jc w:val="both"/>
      </w:pPr>
      <w:r w:rsidRPr="00A659DD">
        <w:rPr>
          <w:lang w:val="en-IN"/>
        </w:rPr>
        <w:t xml:space="preserve">Electrical Machinery   by P.S. </w:t>
      </w:r>
      <w:proofErr w:type="spellStart"/>
      <w:r w:rsidRPr="00A659DD">
        <w:rPr>
          <w:lang w:val="en-IN"/>
        </w:rPr>
        <w:t>Bhimbra</w:t>
      </w:r>
      <w:proofErr w:type="spellEnd"/>
      <w:r w:rsidRPr="00A659DD">
        <w:rPr>
          <w:lang w:val="en-IN"/>
        </w:rPr>
        <w:t xml:space="preserve">, Khanna Publishers, </w:t>
      </w:r>
      <w:smartTag w:uri="urn:schemas-microsoft-com:office:smarttags" w:element="place">
        <w:smartTag w:uri="urn:schemas-microsoft-com:office:smarttags" w:element="City">
          <w:r w:rsidRPr="00A659DD">
            <w:rPr>
              <w:lang w:val="en-IN"/>
            </w:rPr>
            <w:t>Delhi</w:t>
          </w:r>
        </w:smartTag>
      </w:smartTag>
      <w:r w:rsidRPr="00A659DD">
        <w:rPr>
          <w:lang w:val="en-IN"/>
        </w:rPr>
        <w:t>,7</w:t>
      </w:r>
      <w:r w:rsidRPr="00A659DD">
        <w:rPr>
          <w:vertAlign w:val="superscript"/>
          <w:lang w:val="en-IN"/>
        </w:rPr>
        <w:t>th</w:t>
      </w:r>
      <w:r w:rsidRPr="00A659DD">
        <w:rPr>
          <w:lang w:val="en-IN"/>
        </w:rPr>
        <w:t xml:space="preserve"> Edition,2004</w:t>
      </w:r>
    </w:p>
    <w:p w:rsidR="002B5C21" w:rsidRPr="00A659DD" w:rsidRDefault="002B5C21" w:rsidP="002B5C21">
      <w:pPr>
        <w:numPr>
          <w:ilvl w:val="0"/>
          <w:numId w:val="2"/>
        </w:numPr>
        <w:autoSpaceDE w:val="0"/>
        <w:autoSpaceDN w:val="0"/>
        <w:adjustRightInd w:val="0"/>
        <w:ind w:right="-288"/>
        <w:jc w:val="both"/>
        <w:rPr>
          <w:lang w:val="en-IN"/>
        </w:rPr>
      </w:pPr>
      <w:r w:rsidRPr="00A659DD">
        <w:rPr>
          <w:lang w:val="en-IN"/>
        </w:rPr>
        <w:t xml:space="preserve">Electric Machinery by </w:t>
      </w:r>
      <w:proofErr w:type="spellStart"/>
      <w:r w:rsidRPr="00A659DD">
        <w:rPr>
          <w:lang w:val="en-IN"/>
        </w:rPr>
        <w:t>A.E.Fitzerald</w:t>
      </w:r>
      <w:proofErr w:type="spellEnd"/>
      <w:r w:rsidRPr="00A659DD">
        <w:rPr>
          <w:lang w:val="en-IN"/>
        </w:rPr>
        <w:t xml:space="preserve">, </w:t>
      </w:r>
      <w:proofErr w:type="spellStart"/>
      <w:r w:rsidRPr="00A659DD">
        <w:rPr>
          <w:lang w:val="en-IN"/>
        </w:rPr>
        <w:t>C.Kingsley</w:t>
      </w:r>
      <w:proofErr w:type="spellEnd"/>
      <w:r w:rsidRPr="00A659DD">
        <w:rPr>
          <w:lang w:val="en-IN"/>
        </w:rPr>
        <w:t xml:space="preserve"> and </w:t>
      </w:r>
      <w:proofErr w:type="spellStart"/>
      <w:r w:rsidRPr="00A659DD">
        <w:rPr>
          <w:lang w:val="en-IN"/>
        </w:rPr>
        <w:t>S.D.Umans</w:t>
      </w:r>
      <w:proofErr w:type="spellEnd"/>
      <w:r w:rsidRPr="00A659DD">
        <w:rPr>
          <w:lang w:val="en-IN"/>
        </w:rPr>
        <w:t>, Tata McGraw Hill</w:t>
      </w:r>
      <w:proofErr w:type="gramStart"/>
      <w:r w:rsidRPr="00A659DD">
        <w:rPr>
          <w:lang w:val="en-IN"/>
        </w:rPr>
        <w:t>,6</w:t>
      </w:r>
      <w:r w:rsidRPr="00A659DD">
        <w:rPr>
          <w:vertAlign w:val="superscript"/>
          <w:lang w:val="en-IN"/>
        </w:rPr>
        <w:t>th</w:t>
      </w:r>
      <w:proofErr w:type="gramEnd"/>
      <w:r w:rsidRPr="00A659DD">
        <w:rPr>
          <w:lang w:val="en-IN"/>
        </w:rPr>
        <w:t xml:space="preserve"> Edition,2002.</w:t>
      </w:r>
    </w:p>
    <w:p w:rsidR="002B5C21" w:rsidRPr="00A659DD" w:rsidRDefault="002B5C21" w:rsidP="002B5C21">
      <w:pPr>
        <w:numPr>
          <w:ilvl w:val="0"/>
          <w:numId w:val="2"/>
        </w:numPr>
        <w:ind w:right="-288"/>
        <w:jc w:val="both"/>
      </w:pPr>
      <w:r w:rsidRPr="00A659DD">
        <w:t xml:space="preserve">Generalized theory of Electrical Machines by </w:t>
      </w:r>
      <w:proofErr w:type="spellStart"/>
      <w:r w:rsidRPr="00A659DD">
        <w:t>P.S.Bhimbra</w:t>
      </w:r>
      <w:proofErr w:type="spellEnd"/>
      <w:r w:rsidRPr="00A659DD">
        <w:t>,</w:t>
      </w:r>
      <w:r w:rsidRPr="00A659DD">
        <w:rPr>
          <w:lang w:val="en-IN"/>
        </w:rPr>
        <w:t xml:space="preserve"> Khanna Publishers Delhi</w:t>
      </w:r>
      <w:proofErr w:type="gramStart"/>
      <w:r w:rsidRPr="00A659DD">
        <w:t>,5</w:t>
      </w:r>
      <w:r w:rsidRPr="00A659DD">
        <w:rPr>
          <w:vertAlign w:val="superscript"/>
        </w:rPr>
        <w:t>th</w:t>
      </w:r>
      <w:proofErr w:type="gramEnd"/>
      <w:r w:rsidRPr="00A659DD">
        <w:t xml:space="preserve"> Edition,2003.</w:t>
      </w:r>
    </w:p>
    <w:p w:rsidR="002B5C21" w:rsidRPr="00A659DD" w:rsidRDefault="002B5C21" w:rsidP="002B5C21">
      <w:pPr>
        <w:numPr>
          <w:ilvl w:val="0"/>
          <w:numId w:val="2"/>
        </w:numPr>
        <w:ind w:right="-288"/>
      </w:pPr>
      <w:r w:rsidRPr="00A659DD">
        <w:rPr>
          <w:lang w:val="en-IN"/>
        </w:rPr>
        <w:t xml:space="preserve">Theory of AC Machinery  by </w:t>
      </w:r>
      <w:proofErr w:type="spellStart"/>
      <w:r w:rsidRPr="00A659DD">
        <w:rPr>
          <w:lang w:val="en-IN"/>
        </w:rPr>
        <w:t>A.S.Langsdorf</w:t>
      </w:r>
      <w:proofErr w:type="spellEnd"/>
      <w:r w:rsidRPr="00A659DD">
        <w:rPr>
          <w:lang w:val="en-IN"/>
        </w:rPr>
        <w:t>, Tata McGraw Hill,2</w:t>
      </w:r>
      <w:r w:rsidRPr="00A659DD">
        <w:rPr>
          <w:vertAlign w:val="superscript"/>
          <w:lang w:val="en-IN"/>
        </w:rPr>
        <w:t>nd</w:t>
      </w:r>
      <w:r w:rsidRPr="00A659DD">
        <w:rPr>
          <w:lang w:val="en-IN"/>
        </w:rPr>
        <w:t xml:space="preserve"> Edition,1955</w:t>
      </w:r>
    </w:p>
    <w:p w:rsidR="002B5C21" w:rsidRPr="00A659DD" w:rsidRDefault="002B5C21" w:rsidP="002B5C21">
      <w:pPr>
        <w:numPr>
          <w:ilvl w:val="0"/>
          <w:numId w:val="2"/>
        </w:numPr>
        <w:ind w:right="-288"/>
      </w:pPr>
      <w:r w:rsidRPr="00A659DD">
        <w:t xml:space="preserve">The Performance and Design of Alternating Current-Machines by </w:t>
      </w:r>
      <w:proofErr w:type="spellStart"/>
      <w:r w:rsidRPr="00A659DD">
        <w:t>M.G.Say</w:t>
      </w:r>
      <w:proofErr w:type="spellEnd"/>
      <w:r w:rsidRPr="00A659DD">
        <w:t xml:space="preserve">, </w:t>
      </w:r>
      <w:r w:rsidRPr="00A659DD">
        <w:rPr>
          <w:rStyle w:val="apple-style-span"/>
        </w:rPr>
        <w:t>Pitman Publishers,2</w:t>
      </w:r>
      <w:r w:rsidRPr="00A659DD">
        <w:rPr>
          <w:rStyle w:val="apple-style-span"/>
          <w:vertAlign w:val="superscript"/>
        </w:rPr>
        <w:t>nd</w:t>
      </w:r>
      <w:r w:rsidRPr="00A659DD">
        <w:rPr>
          <w:rStyle w:val="apple-style-span"/>
        </w:rPr>
        <w:t xml:space="preserve"> Edition, 1952</w:t>
      </w:r>
    </w:p>
    <w:p w:rsidR="002B5C21" w:rsidRPr="002B5C21" w:rsidRDefault="002B5C21" w:rsidP="002B5C21">
      <w:pPr>
        <w:autoSpaceDE w:val="0"/>
        <w:autoSpaceDN w:val="0"/>
        <w:adjustRightInd w:val="0"/>
        <w:ind w:right="-295"/>
      </w:pPr>
      <w:r>
        <w:br w:type="page"/>
      </w:r>
      <w:r>
        <w:lastRenderedPageBreak/>
        <w:t xml:space="preserve"> </w:t>
      </w:r>
      <w:r>
        <w:rPr>
          <w:b/>
          <w:bCs/>
          <w:sz w:val="28"/>
          <w:szCs w:val="28"/>
        </w:rPr>
        <w:t xml:space="preserve">EED-313     </w:t>
      </w:r>
      <w:r>
        <w:rPr>
          <w:b/>
          <w:bCs/>
          <w:sz w:val="28"/>
          <w:szCs w:val="28"/>
        </w:rPr>
        <w:tab/>
      </w:r>
      <w:r>
        <w:rPr>
          <w:b/>
          <w:bCs/>
          <w:sz w:val="28"/>
          <w:szCs w:val="28"/>
        </w:rPr>
        <w:tab/>
      </w:r>
      <w:r w:rsidRPr="00A926B1">
        <w:rPr>
          <w:b/>
          <w:bCs/>
          <w:sz w:val="28"/>
          <w:szCs w:val="28"/>
        </w:rPr>
        <w:t xml:space="preserve"> </w:t>
      </w:r>
      <w:r>
        <w:rPr>
          <w:b/>
          <w:bCs/>
          <w:sz w:val="28"/>
          <w:szCs w:val="28"/>
        </w:rPr>
        <w:t xml:space="preserve">       </w:t>
      </w:r>
      <w:r w:rsidRPr="00A4311A">
        <w:rPr>
          <w:b/>
          <w:bCs/>
          <w:sz w:val="28"/>
          <w:szCs w:val="28"/>
        </w:rPr>
        <w:t>SIGNALS AND SYSTEMS</w:t>
      </w:r>
    </w:p>
    <w:p w:rsidR="002B5C21" w:rsidRPr="00CF3009" w:rsidRDefault="002B5C21" w:rsidP="002B5C21">
      <w:pPr>
        <w:autoSpaceDE w:val="0"/>
        <w:autoSpaceDN w:val="0"/>
        <w:adjustRightInd w:val="0"/>
        <w:ind w:left="7920" w:right="-295"/>
        <w:rPr>
          <w:b/>
          <w:bCs/>
          <w:sz w:val="28"/>
          <w:szCs w:val="28"/>
        </w:rPr>
      </w:pPr>
      <w:r w:rsidRPr="00CF3009">
        <w:rPr>
          <w:b/>
          <w:bCs/>
          <w:sz w:val="28"/>
          <w:szCs w:val="28"/>
        </w:rPr>
        <w:t>L     T     P</w:t>
      </w:r>
    </w:p>
    <w:p w:rsidR="002B5C21" w:rsidRPr="00CF3009" w:rsidRDefault="002B5C21" w:rsidP="002B5C21">
      <w:pPr>
        <w:autoSpaceDE w:val="0"/>
        <w:autoSpaceDN w:val="0"/>
        <w:adjustRightInd w:val="0"/>
        <w:ind w:right="-295" w:firstLine="720"/>
        <w:rPr>
          <w:b/>
          <w:bCs/>
          <w:sz w:val="28"/>
          <w:szCs w:val="28"/>
        </w:rPr>
      </w:pPr>
      <w:r w:rsidRPr="00CF3009">
        <w:rPr>
          <w:b/>
          <w:bCs/>
          <w:sz w:val="28"/>
          <w:szCs w:val="28"/>
        </w:rPr>
        <w:t xml:space="preserve">     </w:t>
      </w:r>
      <w:r w:rsidRPr="00CF3009">
        <w:rPr>
          <w:b/>
          <w:bCs/>
          <w:sz w:val="28"/>
          <w:szCs w:val="28"/>
        </w:rPr>
        <w:tab/>
      </w:r>
      <w:r w:rsidRPr="00CF3009">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3      1      0</w:t>
      </w:r>
    </w:p>
    <w:p w:rsidR="002B5C21" w:rsidRPr="003A5A40" w:rsidRDefault="002B5C21" w:rsidP="002B5C21">
      <w:pPr>
        <w:autoSpaceDE w:val="0"/>
        <w:autoSpaceDN w:val="0"/>
        <w:adjustRightInd w:val="0"/>
        <w:ind w:right="-295"/>
        <w:jc w:val="right"/>
        <w:rPr>
          <w:b/>
          <w:bCs/>
        </w:rPr>
      </w:pPr>
    </w:p>
    <w:p w:rsidR="002B5C21" w:rsidRDefault="002B5C21" w:rsidP="002B5C21">
      <w:pPr>
        <w:autoSpaceDE w:val="0"/>
        <w:autoSpaceDN w:val="0"/>
        <w:adjustRightInd w:val="0"/>
        <w:ind w:right="-295"/>
        <w:rPr>
          <w:b/>
          <w:bCs/>
        </w:rPr>
      </w:pPr>
      <w:r w:rsidRPr="00E5065A">
        <w:rPr>
          <w:b/>
          <w:bCs/>
        </w:rPr>
        <w:t>Introduction</w:t>
      </w:r>
    </w:p>
    <w:p w:rsidR="002B5C21" w:rsidRPr="00E5065A" w:rsidRDefault="002B5C21" w:rsidP="002B5C21">
      <w:pPr>
        <w:autoSpaceDE w:val="0"/>
        <w:autoSpaceDN w:val="0"/>
        <w:adjustRightInd w:val="0"/>
        <w:ind w:right="-295"/>
        <w:jc w:val="both"/>
      </w:pPr>
      <w:r w:rsidRPr="00E5065A">
        <w:t>Continuous and discrete time signals</w:t>
      </w:r>
      <w:r>
        <w:t xml:space="preserve"> and systems, their classification. </w:t>
      </w:r>
      <w:proofErr w:type="gramStart"/>
      <w:r w:rsidRPr="00E5065A">
        <w:t>interconnections</w:t>
      </w:r>
      <w:proofErr w:type="gramEnd"/>
      <w:r w:rsidRPr="00E5065A">
        <w:t xml:space="preserve"> of systems, systems with and</w:t>
      </w:r>
      <w:r>
        <w:t xml:space="preserve"> </w:t>
      </w:r>
      <w:r w:rsidRPr="00E5065A">
        <w:t>without memory, causality, stability, linearity and time invariance.</w:t>
      </w:r>
    </w:p>
    <w:p w:rsidR="002B5C21" w:rsidRPr="00E5065A" w:rsidRDefault="002B5C21" w:rsidP="002B5C21">
      <w:pPr>
        <w:autoSpaceDE w:val="0"/>
        <w:autoSpaceDN w:val="0"/>
        <w:adjustRightInd w:val="0"/>
        <w:ind w:right="-295"/>
      </w:pPr>
    </w:p>
    <w:p w:rsidR="002B5C21" w:rsidRDefault="002B5C21" w:rsidP="002B5C21">
      <w:pPr>
        <w:autoSpaceDE w:val="0"/>
        <w:autoSpaceDN w:val="0"/>
        <w:adjustRightInd w:val="0"/>
        <w:ind w:right="-295"/>
        <w:rPr>
          <w:b/>
          <w:bCs/>
        </w:rPr>
      </w:pPr>
      <w:r w:rsidRPr="00E5065A">
        <w:rPr>
          <w:b/>
          <w:bCs/>
        </w:rPr>
        <w:t>Linear Time Invariant Systems</w:t>
      </w:r>
    </w:p>
    <w:p w:rsidR="002B5C21" w:rsidRPr="00E5065A" w:rsidRDefault="002B5C21" w:rsidP="002B5C21">
      <w:pPr>
        <w:autoSpaceDE w:val="0"/>
        <w:autoSpaceDN w:val="0"/>
        <w:adjustRightInd w:val="0"/>
        <w:ind w:right="-295"/>
        <w:jc w:val="both"/>
      </w:pPr>
      <w:r w:rsidRPr="00E5065A">
        <w:t>Introduction, discrete LTI systems, Convolution</w:t>
      </w:r>
      <w:r>
        <w:t>,</w:t>
      </w:r>
      <w:r w:rsidRPr="00E5065A">
        <w:t xml:space="preserve"> unit impulse response and convolution integral representation of LTI systems, properties of</w:t>
      </w:r>
      <w:r>
        <w:t xml:space="preserve"> </w:t>
      </w:r>
      <w:r w:rsidRPr="00E5065A">
        <w:t>LTI systems, Stability, causal LTI system</w:t>
      </w:r>
      <w:r>
        <w:t>s</w:t>
      </w:r>
      <w:r w:rsidRPr="00E5065A">
        <w:t xml:space="preserve"> described by difference equation, singularity</w:t>
      </w:r>
      <w:r>
        <w:t xml:space="preserve"> </w:t>
      </w:r>
      <w:r w:rsidRPr="00E5065A">
        <w:t>functions.</w:t>
      </w:r>
    </w:p>
    <w:p w:rsidR="002B5C21" w:rsidRPr="00E5065A" w:rsidRDefault="002B5C21" w:rsidP="002B5C21">
      <w:pPr>
        <w:autoSpaceDE w:val="0"/>
        <w:autoSpaceDN w:val="0"/>
        <w:adjustRightInd w:val="0"/>
        <w:ind w:right="-295"/>
      </w:pPr>
    </w:p>
    <w:p w:rsidR="002B5C21" w:rsidRDefault="002B5C21" w:rsidP="002B5C21">
      <w:pPr>
        <w:autoSpaceDE w:val="0"/>
        <w:autoSpaceDN w:val="0"/>
        <w:adjustRightInd w:val="0"/>
        <w:ind w:right="-295"/>
        <w:rPr>
          <w:b/>
          <w:bCs/>
        </w:rPr>
      </w:pPr>
      <w:r>
        <w:rPr>
          <w:b/>
          <w:bCs/>
        </w:rPr>
        <w:t xml:space="preserve">Fourier </w:t>
      </w:r>
      <w:proofErr w:type="gramStart"/>
      <w:r>
        <w:rPr>
          <w:b/>
          <w:bCs/>
        </w:rPr>
        <w:t>Series</w:t>
      </w:r>
      <w:proofErr w:type="gramEnd"/>
      <w:r>
        <w:rPr>
          <w:b/>
          <w:bCs/>
        </w:rPr>
        <w:t xml:space="preserve"> Representation</w:t>
      </w:r>
    </w:p>
    <w:p w:rsidR="002B5C21" w:rsidRDefault="002B5C21" w:rsidP="002B5C21">
      <w:pPr>
        <w:autoSpaceDE w:val="0"/>
        <w:autoSpaceDN w:val="0"/>
        <w:adjustRightInd w:val="0"/>
        <w:ind w:right="-295"/>
        <w:jc w:val="both"/>
      </w:pPr>
      <w:r w:rsidRPr="00E5065A">
        <w:t>Introduction</w:t>
      </w:r>
      <w:r>
        <w:t>,</w:t>
      </w:r>
      <w:r w:rsidRPr="00E5065A">
        <w:t xml:space="preserve"> Fourier series representation for continuous time periodic signals, convergence of Fourier </w:t>
      </w:r>
      <w:proofErr w:type="spellStart"/>
      <w:r w:rsidRPr="00E5065A">
        <w:t>series,properties</w:t>
      </w:r>
      <w:proofErr w:type="spellEnd"/>
      <w:r w:rsidRPr="00E5065A">
        <w:t xml:space="preserve"> of continuous time Fourier series, Fourier series representation of discrete time</w:t>
      </w:r>
      <w:r>
        <w:t xml:space="preserve"> </w:t>
      </w:r>
      <w:r w:rsidRPr="00E5065A">
        <w:t>periodic signals, properties of discrete time Fourier series</w:t>
      </w:r>
      <w:r>
        <w:t xml:space="preserve">, </w:t>
      </w:r>
      <w:r w:rsidRPr="00E5065A">
        <w:t xml:space="preserve">response of LTI </w:t>
      </w:r>
      <w:r>
        <w:t>systems to complex exponentials</w:t>
      </w:r>
    </w:p>
    <w:p w:rsidR="002B5C21" w:rsidRPr="00E5065A" w:rsidRDefault="002B5C21" w:rsidP="002B5C21">
      <w:pPr>
        <w:autoSpaceDE w:val="0"/>
        <w:autoSpaceDN w:val="0"/>
        <w:adjustRightInd w:val="0"/>
        <w:ind w:right="-295"/>
      </w:pPr>
    </w:p>
    <w:p w:rsidR="002B5C21" w:rsidRDefault="002B5C21" w:rsidP="002B5C21">
      <w:pPr>
        <w:autoSpaceDE w:val="0"/>
        <w:autoSpaceDN w:val="0"/>
        <w:adjustRightInd w:val="0"/>
        <w:ind w:right="-295"/>
        <w:rPr>
          <w:b/>
          <w:bCs/>
        </w:rPr>
      </w:pPr>
      <w:r w:rsidRPr="00E5065A">
        <w:rPr>
          <w:b/>
          <w:bCs/>
        </w:rPr>
        <w:t xml:space="preserve">Continuous </w:t>
      </w:r>
      <w:r>
        <w:rPr>
          <w:b/>
          <w:bCs/>
        </w:rPr>
        <w:t>-</w:t>
      </w:r>
      <w:r w:rsidRPr="00E5065A">
        <w:rPr>
          <w:b/>
          <w:bCs/>
        </w:rPr>
        <w:t>time Fourier Transform</w:t>
      </w:r>
    </w:p>
    <w:p w:rsidR="002B5C21" w:rsidRPr="00E5065A" w:rsidRDefault="002B5C21" w:rsidP="002B5C21">
      <w:pPr>
        <w:autoSpaceDE w:val="0"/>
        <w:autoSpaceDN w:val="0"/>
        <w:adjustRightInd w:val="0"/>
        <w:ind w:right="-295"/>
        <w:jc w:val="both"/>
      </w:pPr>
      <w:r w:rsidRPr="00E5065A">
        <w:t>Introduction, convergence of Fourier transform</w:t>
      </w:r>
      <w:r>
        <w:t xml:space="preserve">, </w:t>
      </w:r>
      <w:r w:rsidRPr="00E5065A">
        <w:t>properties of continuous time Fourier transform, systems described by linea</w:t>
      </w:r>
      <w:r>
        <w:t>r constant coefficient differential eq</w:t>
      </w:r>
      <w:r w:rsidRPr="00E5065A">
        <w:t>uations.</w:t>
      </w:r>
    </w:p>
    <w:p w:rsidR="002B5C21" w:rsidRPr="00E5065A" w:rsidRDefault="002B5C21" w:rsidP="002B5C21">
      <w:pPr>
        <w:autoSpaceDE w:val="0"/>
        <w:autoSpaceDN w:val="0"/>
        <w:adjustRightInd w:val="0"/>
        <w:ind w:right="-295"/>
      </w:pPr>
    </w:p>
    <w:p w:rsidR="002B5C21" w:rsidRDefault="002B5C21" w:rsidP="002B5C21">
      <w:pPr>
        <w:autoSpaceDE w:val="0"/>
        <w:autoSpaceDN w:val="0"/>
        <w:adjustRightInd w:val="0"/>
        <w:ind w:right="-295"/>
        <w:rPr>
          <w:b/>
          <w:bCs/>
        </w:rPr>
      </w:pPr>
      <w:r w:rsidRPr="00E5065A">
        <w:rPr>
          <w:b/>
          <w:bCs/>
        </w:rPr>
        <w:t>Discrete</w:t>
      </w:r>
      <w:r>
        <w:rPr>
          <w:b/>
          <w:bCs/>
        </w:rPr>
        <w:t>-</w:t>
      </w:r>
      <w:r w:rsidRPr="00E5065A">
        <w:rPr>
          <w:b/>
          <w:bCs/>
        </w:rPr>
        <w:t xml:space="preserve"> time Fourier Transform</w:t>
      </w:r>
    </w:p>
    <w:p w:rsidR="002B5C21" w:rsidRPr="00E5065A" w:rsidRDefault="002B5C21" w:rsidP="002B5C21">
      <w:pPr>
        <w:autoSpaceDE w:val="0"/>
        <w:autoSpaceDN w:val="0"/>
        <w:adjustRightInd w:val="0"/>
        <w:ind w:right="-295"/>
        <w:jc w:val="both"/>
      </w:pPr>
      <w:r>
        <w:t xml:space="preserve">Introduction to </w:t>
      </w:r>
      <w:r w:rsidRPr="00E5065A">
        <w:t>DTFT,</w:t>
      </w:r>
      <w:r>
        <w:t xml:space="preserve"> </w:t>
      </w:r>
      <w:r w:rsidRPr="00E5065A">
        <w:t>convergence of the Fourier transform</w:t>
      </w:r>
      <w:r>
        <w:t>,</w:t>
      </w:r>
      <w:r w:rsidRPr="00E5065A">
        <w:t xml:space="preserve"> Gibbs phenomenon,</w:t>
      </w:r>
      <w:r>
        <w:t xml:space="preserve"> </w:t>
      </w:r>
      <w:r w:rsidRPr="00E5065A">
        <w:t xml:space="preserve">properties of </w:t>
      </w:r>
      <w:r>
        <w:t>DTFT,</w:t>
      </w:r>
      <w:r w:rsidRPr="00E5065A">
        <w:t xml:space="preserve"> system</w:t>
      </w:r>
      <w:r>
        <w:t xml:space="preserve"> </w:t>
      </w:r>
      <w:r w:rsidRPr="00E5065A">
        <w:t>described by linear constant coefficient difference equations.</w:t>
      </w:r>
    </w:p>
    <w:p w:rsidR="002B5C21" w:rsidRPr="00E5065A" w:rsidRDefault="002B5C21" w:rsidP="002B5C21">
      <w:pPr>
        <w:autoSpaceDE w:val="0"/>
        <w:autoSpaceDN w:val="0"/>
        <w:adjustRightInd w:val="0"/>
        <w:ind w:right="-295"/>
      </w:pPr>
    </w:p>
    <w:p w:rsidR="002B5C21" w:rsidRDefault="002B5C21" w:rsidP="002B5C21">
      <w:pPr>
        <w:autoSpaceDE w:val="0"/>
        <w:autoSpaceDN w:val="0"/>
        <w:adjustRightInd w:val="0"/>
        <w:ind w:right="-295"/>
        <w:rPr>
          <w:b/>
          <w:bCs/>
        </w:rPr>
      </w:pPr>
      <w:r>
        <w:rPr>
          <w:b/>
          <w:bCs/>
        </w:rPr>
        <w:t>Time and Frequency Characterization of S</w:t>
      </w:r>
      <w:r w:rsidRPr="00E5065A">
        <w:rPr>
          <w:b/>
          <w:bCs/>
        </w:rPr>
        <w:t>ignal</w:t>
      </w:r>
      <w:r>
        <w:rPr>
          <w:b/>
          <w:bCs/>
        </w:rPr>
        <w:t>s and S</w:t>
      </w:r>
      <w:r w:rsidRPr="00E5065A">
        <w:rPr>
          <w:b/>
          <w:bCs/>
        </w:rPr>
        <w:t>ystem</w:t>
      </w:r>
      <w:r>
        <w:rPr>
          <w:b/>
          <w:bCs/>
        </w:rPr>
        <w:t>s</w:t>
      </w:r>
    </w:p>
    <w:p w:rsidR="002B5C21" w:rsidRPr="00E5065A" w:rsidRDefault="002B5C21" w:rsidP="002B5C21">
      <w:pPr>
        <w:autoSpaceDE w:val="0"/>
        <w:autoSpaceDN w:val="0"/>
        <w:adjustRightInd w:val="0"/>
        <w:ind w:right="-295"/>
        <w:jc w:val="both"/>
      </w:pPr>
      <w:r>
        <w:t>Introduction, magnitude</w:t>
      </w:r>
      <w:r w:rsidRPr="00E5065A">
        <w:t xml:space="preserve"> and</w:t>
      </w:r>
      <w:r>
        <w:t xml:space="preserve"> </w:t>
      </w:r>
      <w:r w:rsidRPr="00E5065A">
        <w:t>phase representation of Fourier transform</w:t>
      </w:r>
      <w:r>
        <w:t xml:space="preserve"> of signals</w:t>
      </w:r>
      <w:r w:rsidRPr="00E5065A">
        <w:t>, magnitude and phase representation of frequency</w:t>
      </w:r>
      <w:r>
        <w:t xml:space="preserve"> </w:t>
      </w:r>
      <w:r w:rsidRPr="00E5065A">
        <w:t xml:space="preserve">response of LTI system, Linear and nonlinear phase, group </w:t>
      </w:r>
      <w:r>
        <w:t xml:space="preserve">delay, log magnitude plot, time </w:t>
      </w:r>
      <w:r w:rsidRPr="00E5065A">
        <w:t>domain and frequency domain aspects of</w:t>
      </w:r>
      <w:r>
        <w:t xml:space="preserve"> ideal and </w:t>
      </w:r>
      <w:r w:rsidRPr="00E5065A">
        <w:t xml:space="preserve"> non-ideal </w:t>
      </w:r>
      <w:r>
        <w:t xml:space="preserve"> </w:t>
      </w:r>
      <w:r w:rsidRPr="00E5065A">
        <w:t>filters</w:t>
      </w:r>
      <w:r>
        <w:t>.</w:t>
      </w:r>
      <w:r w:rsidRPr="00E5065A">
        <w:t xml:space="preserve"> </w:t>
      </w:r>
    </w:p>
    <w:p w:rsidR="002B5C21" w:rsidRPr="00E5065A" w:rsidRDefault="002B5C21" w:rsidP="002B5C21">
      <w:pPr>
        <w:autoSpaceDE w:val="0"/>
        <w:autoSpaceDN w:val="0"/>
        <w:adjustRightInd w:val="0"/>
        <w:ind w:right="-295"/>
      </w:pPr>
    </w:p>
    <w:p w:rsidR="002B5C21" w:rsidRDefault="002B5C21" w:rsidP="002B5C21">
      <w:pPr>
        <w:autoSpaceDE w:val="0"/>
        <w:autoSpaceDN w:val="0"/>
        <w:adjustRightInd w:val="0"/>
        <w:ind w:right="-295"/>
        <w:rPr>
          <w:b/>
          <w:bCs/>
        </w:rPr>
      </w:pPr>
      <w:r w:rsidRPr="00E5065A">
        <w:rPr>
          <w:b/>
          <w:bCs/>
        </w:rPr>
        <w:t>Sampling</w:t>
      </w:r>
    </w:p>
    <w:p w:rsidR="002B5C21" w:rsidRPr="00E5065A" w:rsidRDefault="002B5C21" w:rsidP="002B5C21">
      <w:pPr>
        <w:autoSpaceDE w:val="0"/>
        <w:autoSpaceDN w:val="0"/>
        <w:adjustRightInd w:val="0"/>
        <w:ind w:right="-295"/>
        <w:jc w:val="both"/>
      </w:pPr>
      <w:r w:rsidRPr="00E5065A">
        <w:t>Introduction, sampling theorem, zero order hold</w:t>
      </w:r>
      <w:r>
        <w:t xml:space="preserve"> for </w:t>
      </w:r>
      <w:r w:rsidRPr="00E5065A">
        <w:t>reconstruction of a</w:t>
      </w:r>
      <w:r>
        <w:t xml:space="preserve"> </w:t>
      </w:r>
      <w:r w:rsidRPr="00E5065A">
        <w:t>signal from its samples,</w:t>
      </w:r>
      <w:r>
        <w:t xml:space="preserve"> frequency</w:t>
      </w:r>
      <w:r w:rsidRPr="00E5065A">
        <w:t xml:space="preserve"> aliasing, sampling of discrete time signals, decimation and interpolation.</w:t>
      </w:r>
    </w:p>
    <w:p w:rsidR="002B5C21" w:rsidRPr="00E5065A" w:rsidRDefault="002B5C21" w:rsidP="002B5C21">
      <w:pPr>
        <w:autoSpaceDE w:val="0"/>
        <w:autoSpaceDN w:val="0"/>
        <w:adjustRightInd w:val="0"/>
        <w:ind w:right="-295"/>
      </w:pPr>
    </w:p>
    <w:p w:rsidR="002B5C21" w:rsidRPr="003A5A40" w:rsidRDefault="002B5C21" w:rsidP="002B5C21">
      <w:pPr>
        <w:autoSpaceDE w:val="0"/>
        <w:autoSpaceDN w:val="0"/>
        <w:adjustRightInd w:val="0"/>
        <w:ind w:right="-295"/>
      </w:pPr>
    </w:p>
    <w:p w:rsidR="002B5C21" w:rsidRDefault="002B5C21" w:rsidP="002B5C21">
      <w:pPr>
        <w:spacing w:line="360" w:lineRule="auto"/>
        <w:ind w:right="-295"/>
        <w:jc w:val="both"/>
        <w:rPr>
          <w:b/>
          <w:iCs/>
        </w:rPr>
      </w:pPr>
      <w:r>
        <w:rPr>
          <w:b/>
          <w:iCs/>
        </w:rPr>
        <w:t>BOOKS/REFERENCES:</w:t>
      </w:r>
    </w:p>
    <w:p w:rsidR="002B5C21" w:rsidRPr="00A659DD" w:rsidRDefault="002B5C21" w:rsidP="002B5C21">
      <w:pPr>
        <w:numPr>
          <w:ilvl w:val="0"/>
          <w:numId w:val="3"/>
        </w:numPr>
        <w:autoSpaceDE w:val="0"/>
        <w:autoSpaceDN w:val="0"/>
        <w:adjustRightInd w:val="0"/>
        <w:ind w:right="-295"/>
        <w:rPr>
          <w:rStyle w:val="apple-style-span"/>
          <w:rFonts w:eastAsia="Arial Unicode MS"/>
        </w:rPr>
      </w:pPr>
      <w:r w:rsidRPr="00A659DD">
        <w:t xml:space="preserve">Signals and Systems by Oppenheim, </w:t>
      </w:r>
      <w:proofErr w:type="spellStart"/>
      <w:r w:rsidRPr="00A659DD">
        <w:t>Willsky</w:t>
      </w:r>
      <w:proofErr w:type="spellEnd"/>
      <w:r w:rsidRPr="00A659DD">
        <w:t xml:space="preserve"> &amp; Hamid Nawab,2</w:t>
      </w:r>
      <w:r w:rsidRPr="00A659DD">
        <w:rPr>
          <w:vertAlign w:val="superscript"/>
        </w:rPr>
        <w:t>nd</w:t>
      </w:r>
      <w:r w:rsidRPr="00A659DD">
        <w:t xml:space="preserve"> Edition,</w:t>
      </w:r>
      <w:r w:rsidRPr="00A659DD">
        <w:rPr>
          <w:rStyle w:val="NoSpacing"/>
          <w:rFonts w:eastAsia="Arial Unicode MS"/>
        </w:rPr>
        <w:t xml:space="preserve"> </w:t>
      </w:r>
      <w:r w:rsidRPr="00A659DD">
        <w:rPr>
          <w:rStyle w:val="apple-style-span"/>
          <w:rFonts w:eastAsia="Arial Unicode MS"/>
        </w:rPr>
        <w:t xml:space="preserve">Pearson               </w:t>
      </w:r>
    </w:p>
    <w:p w:rsidR="002B5C21" w:rsidRPr="00A659DD" w:rsidRDefault="002B5C21" w:rsidP="002B5C21">
      <w:pPr>
        <w:autoSpaceDE w:val="0"/>
        <w:autoSpaceDN w:val="0"/>
        <w:adjustRightInd w:val="0"/>
        <w:ind w:left="360" w:right="-295"/>
      </w:pPr>
      <w:r w:rsidRPr="00A659DD">
        <w:rPr>
          <w:rStyle w:val="apple-style-span"/>
          <w:rFonts w:eastAsia="Arial Unicode MS"/>
        </w:rPr>
        <w:t>Education,</w:t>
      </w:r>
      <w:r>
        <w:rPr>
          <w:rStyle w:val="apple-style-span"/>
          <w:rFonts w:eastAsia="Arial Unicode MS"/>
        </w:rPr>
        <w:t xml:space="preserve"> </w:t>
      </w:r>
      <w:smartTag w:uri="urn:schemas-microsoft-com:office:smarttags" w:element="place">
        <w:smartTag w:uri="urn:schemas-microsoft-com:office:smarttags" w:element="City">
          <w:r w:rsidRPr="00A659DD">
            <w:rPr>
              <w:rStyle w:val="apple-style-span"/>
              <w:rFonts w:eastAsia="Arial Unicode MS"/>
            </w:rPr>
            <w:t>New Delhi</w:t>
          </w:r>
        </w:smartTag>
      </w:smartTag>
      <w:proofErr w:type="gramStart"/>
      <w:r w:rsidRPr="00A659DD">
        <w:rPr>
          <w:rStyle w:val="apple-style-span"/>
          <w:rFonts w:eastAsia="Arial Unicode MS"/>
        </w:rPr>
        <w:t>,2006</w:t>
      </w:r>
      <w:proofErr w:type="gramEnd"/>
      <w:r>
        <w:rPr>
          <w:rStyle w:val="apple-style-span"/>
          <w:rFonts w:eastAsia="Arial Unicode MS"/>
        </w:rPr>
        <w:t>.</w:t>
      </w:r>
    </w:p>
    <w:p w:rsidR="002B5C21" w:rsidRPr="00A659DD" w:rsidRDefault="002B5C21" w:rsidP="002B5C21">
      <w:pPr>
        <w:numPr>
          <w:ilvl w:val="0"/>
          <w:numId w:val="3"/>
        </w:numPr>
        <w:autoSpaceDE w:val="0"/>
        <w:autoSpaceDN w:val="0"/>
        <w:adjustRightInd w:val="0"/>
        <w:ind w:right="-295"/>
      </w:pPr>
      <w:r w:rsidRPr="00A659DD">
        <w:t xml:space="preserve">Digital Signal Processing by </w:t>
      </w:r>
      <w:proofErr w:type="spellStart"/>
      <w:r w:rsidRPr="00A659DD">
        <w:t>Proakis</w:t>
      </w:r>
      <w:proofErr w:type="spellEnd"/>
      <w:r w:rsidRPr="00A659DD">
        <w:t xml:space="preserve"> and </w:t>
      </w:r>
      <w:proofErr w:type="spellStart"/>
      <w:r w:rsidRPr="00A659DD">
        <w:t>Manolakis</w:t>
      </w:r>
      <w:proofErr w:type="spellEnd"/>
      <w:r w:rsidRPr="00A659DD">
        <w:t>, Pearson Education,</w:t>
      </w:r>
      <w:r>
        <w:t xml:space="preserve"> </w:t>
      </w:r>
      <w:r w:rsidRPr="00A659DD">
        <w:t>4</w:t>
      </w:r>
      <w:r w:rsidRPr="00A659DD">
        <w:rPr>
          <w:vertAlign w:val="superscript"/>
        </w:rPr>
        <w:t>th</w:t>
      </w:r>
      <w:r w:rsidRPr="00A659DD">
        <w:t xml:space="preserve"> Edition</w:t>
      </w:r>
      <w:proofErr w:type="gramStart"/>
      <w:r w:rsidRPr="00A659DD">
        <w:t>,2009</w:t>
      </w:r>
      <w:proofErr w:type="gramEnd"/>
      <w:r w:rsidRPr="00A659DD">
        <w:t>.</w:t>
      </w:r>
    </w:p>
    <w:p w:rsidR="002B5C21" w:rsidRDefault="002B5C21" w:rsidP="002B5C21">
      <w:pPr>
        <w:numPr>
          <w:ilvl w:val="0"/>
          <w:numId w:val="3"/>
        </w:numPr>
        <w:ind w:right="-295"/>
        <w:rPr>
          <w:rStyle w:val="apple-style-span"/>
        </w:rPr>
      </w:pPr>
      <w:r w:rsidRPr="00A659DD">
        <w:t xml:space="preserve">Digital </w:t>
      </w:r>
      <w:proofErr w:type="spellStart"/>
      <w:r w:rsidRPr="00A659DD">
        <w:t>Siganl</w:t>
      </w:r>
      <w:proofErr w:type="spellEnd"/>
      <w:r w:rsidRPr="00A659DD">
        <w:t xml:space="preserve"> Processing by </w:t>
      </w:r>
      <w:proofErr w:type="spellStart"/>
      <w:r w:rsidRPr="00A659DD">
        <w:t>Sanjit</w:t>
      </w:r>
      <w:proofErr w:type="spellEnd"/>
      <w:r w:rsidRPr="00A659DD">
        <w:t xml:space="preserve"> K </w:t>
      </w:r>
      <w:proofErr w:type="spellStart"/>
      <w:r w:rsidRPr="00A659DD">
        <w:t>Mitra</w:t>
      </w:r>
      <w:proofErr w:type="spellEnd"/>
      <w:r w:rsidRPr="00A659DD">
        <w:t>,</w:t>
      </w:r>
      <w:r w:rsidRPr="00A659DD">
        <w:rPr>
          <w:rStyle w:val="NoSpacing"/>
        </w:rPr>
        <w:t xml:space="preserve"> </w:t>
      </w:r>
      <w:r w:rsidRPr="00A659DD">
        <w:rPr>
          <w:rStyle w:val="apple-style-span"/>
        </w:rPr>
        <w:t>McGraw-Hill,3</w:t>
      </w:r>
      <w:r w:rsidRPr="00A659DD">
        <w:rPr>
          <w:rStyle w:val="apple-style-span"/>
          <w:vertAlign w:val="superscript"/>
        </w:rPr>
        <w:t>rd</w:t>
      </w:r>
      <w:r w:rsidRPr="00A659DD">
        <w:rPr>
          <w:rStyle w:val="apple-style-span"/>
        </w:rPr>
        <w:t xml:space="preserve"> Edition, 2006</w:t>
      </w:r>
    </w:p>
    <w:p w:rsidR="002B5C21" w:rsidRDefault="002B5C21" w:rsidP="002B5C21">
      <w:pPr>
        <w:ind w:right="-295"/>
        <w:rPr>
          <w:rStyle w:val="apple-style-span"/>
        </w:rPr>
      </w:pPr>
    </w:p>
    <w:p w:rsidR="002B5C21" w:rsidRDefault="002B5C21" w:rsidP="002B5C21">
      <w:pPr>
        <w:ind w:right="-295"/>
        <w:rPr>
          <w:rStyle w:val="apple-style-span"/>
        </w:rPr>
      </w:pPr>
    </w:p>
    <w:p w:rsidR="002B5C21" w:rsidRDefault="002B5C21" w:rsidP="002B5C21">
      <w:pPr>
        <w:ind w:right="-295"/>
        <w:rPr>
          <w:rStyle w:val="apple-style-span"/>
        </w:rPr>
      </w:pPr>
    </w:p>
    <w:p w:rsidR="002B5C21" w:rsidRDefault="002B5C21" w:rsidP="002B5C21">
      <w:pPr>
        <w:ind w:right="-295"/>
        <w:rPr>
          <w:rStyle w:val="apple-style-span"/>
        </w:rPr>
      </w:pPr>
    </w:p>
    <w:p w:rsidR="002B5C21" w:rsidRDefault="002B5C21" w:rsidP="002B5C21">
      <w:pPr>
        <w:ind w:right="-295"/>
        <w:rPr>
          <w:rStyle w:val="apple-style-span"/>
        </w:rPr>
      </w:pPr>
    </w:p>
    <w:p w:rsidR="002B5C21" w:rsidRDefault="002B5C21" w:rsidP="002B5C21">
      <w:pPr>
        <w:ind w:right="-295"/>
        <w:rPr>
          <w:rStyle w:val="apple-style-span"/>
        </w:rPr>
      </w:pPr>
    </w:p>
    <w:p w:rsidR="002B5C21" w:rsidRDefault="002B5C21" w:rsidP="002B5C21">
      <w:pPr>
        <w:ind w:right="-295"/>
        <w:rPr>
          <w:rStyle w:val="apple-style-span"/>
        </w:rPr>
      </w:pPr>
    </w:p>
    <w:p w:rsidR="002B5C21" w:rsidRDefault="002B5C21" w:rsidP="002B5C21">
      <w:pPr>
        <w:ind w:right="-295"/>
        <w:rPr>
          <w:rStyle w:val="apple-style-span"/>
        </w:rPr>
      </w:pPr>
    </w:p>
    <w:p w:rsidR="002B5C21" w:rsidRDefault="002B5C21" w:rsidP="002B5C21">
      <w:pPr>
        <w:ind w:right="-295"/>
        <w:rPr>
          <w:rStyle w:val="apple-style-span"/>
        </w:rPr>
      </w:pPr>
    </w:p>
    <w:p w:rsidR="002B5C21" w:rsidRPr="00A659DD" w:rsidRDefault="002B5C21" w:rsidP="002B5C21">
      <w:pPr>
        <w:ind w:right="-295"/>
      </w:pPr>
    </w:p>
    <w:p w:rsidR="002B5C21" w:rsidRPr="00B56D40" w:rsidRDefault="002B5C21" w:rsidP="002B5C21">
      <w:pPr>
        <w:autoSpaceDE w:val="0"/>
        <w:autoSpaceDN w:val="0"/>
        <w:adjustRightInd w:val="0"/>
        <w:ind w:right="-295"/>
      </w:pPr>
      <w:r>
        <w:rPr>
          <w:b/>
          <w:bCs/>
          <w:sz w:val="28"/>
          <w:szCs w:val="28"/>
        </w:rPr>
        <w:t>EED-314</w:t>
      </w:r>
      <w:r w:rsidRPr="008E46DD">
        <w:rPr>
          <w:b/>
          <w:bCs/>
          <w:sz w:val="28"/>
          <w:szCs w:val="28"/>
        </w:rPr>
        <w:t xml:space="preserve"> </w:t>
      </w:r>
      <w:r w:rsidRPr="008E46DD">
        <w:rPr>
          <w:b/>
          <w:bCs/>
          <w:sz w:val="28"/>
          <w:szCs w:val="28"/>
        </w:rPr>
        <w:tab/>
      </w:r>
      <w:r w:rsidRPr="008E46DD">
        <w:rPr>
          <w:b/>
          <w:bCs/>
          <w:sz w:val="28"/>
          <w:szCs w:val="28"/>
        </w:rPr>
        <w:tab/>
        <w:t>TRANSDUCERS &amp; SIGNAL CONDITIONING</w:t>
      </w:r>
    </w:p>
    <w:p w:rsidR="002B5C21" w:rsidRPr="008E46DD" w:rsidRDefault="002B5C21" w:rsidP="002B5C21">
      <w:pPr>
        <w:autoSpaceDE w:val="0"/>
        <w:autoSpaceDN w:val="0"/>
        <w:adjustRightInd w:val="0"/>
        <w:ind w:right="-295"/>
        <w:jc w:val="right"/>
        <w:rPr>
          <w:b/>
          <w:bCs/>
          <w:sz w:val="28"/>
          <w:szCs w:val="28"/>
        </w:rPr>
      </w:pPr>
      <w:r w:rsidRPr="008E46DD">
        <w:rPr>
          <w:b/>
          <w:bCs/>
          <w:sz w:val="28"/>
          <w:szCs w:val="28"/>
        </w:rPr>
        <w:t>L     T     P</w:t>
      </w:r>
    </w:p>
    <w:p w:rsidR="002B5C21" w:rsidRPr="008E46DD" w:rsidRDefault="002B5C21" w:rsidP="002B5C21">
      <w:pPr>
        <w:autoSpaceDE w:val="0"/>
        <w:autoSpaceDN w:val="0"/>
        <w:adjustRightInd w:val="0"/>
        <w:ind w:right="-295"/>
        <w:jc w:val="right"/>
        <w:rPr>
          <w:b/>
          <w:bCs/>
          <w:sz w:val="28"/>
          <w:szCs w:val="28"/>
        </w:rPr>
      </w:pPr>
      <w:r w:rsidRPr="008E46DD">
        <w:rPr>
          <w:b/>
          <w:bCs/>
          <w:sz w:val="28"/>
          <w:szCs w:val="28"/>
        </w:rPr>
        <w:t xml:space="preserve"> </w:t>
      </w:r>
      <w:r>
        <w:rPr>
          <w:b/>
          <w:bCs/>
          <w:sz w:val="28"/>
          <w:szCs w:val="28"/>
        </w:rPr>
        <w:t xml:space="preserve"> </w:t>
      </w:r>
      <w:r w:rsidRPr="008E46DD">
        <w:rPr>
          <w:b/>
          <w:bCs/>
          <w:sz w:val="28"/>
          <w:szCs w:val="28"/>
        </w:rPr>
        <w:t xml:space="preserve">  3      1      </w:t>
      </w:r>
      <w:r>
        <w:rPr>
          <w:b/>
          <w:bCs/>
          <w:sz w:val="28"/>
          <w:szCs w:val="28"/>
        </w:rPr>
        <w:t>3</w:t>
      </w:r>
    </w:p>
    <w:p w:rsidR="002B5C21" w:rsidRPr="009F6111" w:rsidRDefault="002B5C21" w:rsidP="002B5C21">
      <w:pPr>
        <w:autoSpaceDE w:val="0"/>
        <w:autoSpaceDN w:val="0"/>
        <w:adjustRightInd w:val="0"/>
        <w:ind w:right="-295"/>
        <w:rPr>
          <w:b/>
          <w:bCs/>
        </w:rPr>
      </w:pPr>
    </w:p>
    <w:p w:rsidR="002B5C21" w:rsidRDefault="002B5C21" w:rsidP="002B5C21">
      <w:pPr>
        <w:autoSpaceDE w:val="0"/>
        <w:autoSpaceDN w:val="0"/>
        <w:adjustRightInd w:val="0"/>
        <w:ind w:right="-295"/>
        <w:jc w:val="both"/>
        <w:rPr>
          <w:b/>
          <w:bCs/>
        </w:rPr>
      </w:pPr>
      <w:r w:rsidRPr="009F6111">
        <w:rPr>
          <w:b/>
          <w:bCs/>
        </w:rPr>
        <w:t>Transducers</w:t>
      </w:r>
    </w:p>
    <w:p w:rsidR="002B5C21" w:rsidRPr="009F6111" w:rsidRDefault="002B5C21" w:rsidP="002B5C21">
      <w:pPr>
        <w:autoSpaceDE w:val="0"/>
        <w:autoSpaceDN w:val="0"/>
        <w:adjustRightInd w:val="0"/>
        <w:ind w:right="-295"/>
        <w:jc w:val="both"/>
      </w:pPr>
      <w:r w:rsidRPr="009F6111">
        <w:t>Introduction, classification, Mechanical devices as primary detectors, Basic requirements of a transducer, Electrical transducers, Type of transducers for measuring displacement, strain, vibration, pressure, Flow, temperature, force, torque, liquid level, Humidity, P. H. value, velocity (angular &amp; linear), acceleration, Basic principles of resistive transducers, Inductive transducers, capacitive transducers, Thermoelectric transducers, Piezoelectric transducers, Hall effect transducers, Electromechanical transducers, Photoelectric transducers, Digital transducers</w:t>
      </w:r>
      <w:r>
        <w:t>.</w:t>
      </w:r>
    </w:p>
    <w:p w:rsidR="002B5C21" w:rsidRPr="009F6111" w:rsidRDefault="002B5C21" w:rsidP="002B5C21">
      <w:pPr>
        <w:autoSpaceDE w:val="0"/>
        <w:autoSpaceDN w:val="0"/>
        <w:adjustRightInd w:val="0"/>
        <w:ind w:right="-295"/>
        <w:jc w:val="both"/>
      </w:pPr>
    </w:p>
    <w:p w:rsidR="002B5C21" w:rsidRDefault="002B5C21" w:rsidP="002B5C21">
      <w:pPr>
        <w:autoSpaceDE w:val="0"/>
        <w:autoSpaceDN w:val="0"/>
        <w:adjustRightInd w:val="0"/>
        <w:ind w:right="-295"/>
        <w:jc w:val="both"/>
        <w:rPr>
          <w:b/>
          <w:bCs/>
        </w:rPr>
      </w:pPr>
      <w:r w:rsidRPr="009F6111">
        <w:rPr>
          <w:b/>
          <w:bCs/>
        </w:rPr>
        <w:t>Signal Processing Circuits</w:t>
      </w:r>
    </w:p>
    <w:p w:rsidR="002B5C21" w:rsidRPr="009F6111" w:rsidRDefault="002B5C21" w:rsidP="002B5C21">
      <w:pPr>
        <w:autoSpaceDE w:val="0"/>
        <w:autoSpaceDN w:val="0"/>
        <w:adjustRightInd w:val="0"/>
        <w:ind w:right="-295"/>
        <w:jc w:val="both"/>
      </w:pPr>
      <w:r w:rsidRPr="009F6111">
        <w:t>Introduction, ideal op-amp, Operational amplifier specifications, Zero crossing detector, Zero crossing detector with Hysteresis, inverting and non-inverting amplifiers, Voltag</w:t>
      </w:r>
      <w:r>
        <w:t xml:space="preserve">e-follower, adder, </w:t>
      </w:r>
      <w:proofErr w:type="spellStart"/>
      <w:r>
        <w:t>subtractor</w:t>
      </w:r>
      <w:proofErr w:type="spellEnd"/>
      <w:r>
        <w:t>,</w:t>
      </w:r>
      <w:r w:rsidRPr="009F6111">
        <w:t xml:space="preserve"> integrator, Differentiator, voltage to current converter, current to voltage converter, Phase shifter circuit, Absolute-Value circuit, Peak detector, AC to DC converter, logarithmic converter, Differential-amplifier, Instrumentation amplifier, Analog Modulators &amp; demodulators.</w:t>
      </w:r>
    </w:p>
    <w:p w:rsidR="002B5C21" w:rsidRPr="009F6111" w:rsidRDefault="002B5C21" w:rsidP="002B5C21">
      <w:pPr>
        <w:autoSpaceDE w:val="0"/>
        <w:autoSpaceDN w:val="0"/>
        <w:adjustRightInd w:val="0"/>
        <w:ind w:right="-295"/>
        <w:jc w:val="both"/>
      </w:pPr>
    </w:p>
    <w:p w:rsidR="002B5C21" w:rsidRDefault="002B5C21" w:rsidP="002B5C21">
      <w:pPr>
        <w:autoSpaceDE w:val="0"/>
        <w:autoSpaceDN w:val="0"/>
        <w:adjustRightInd w:val="0"/>
        <w:ind w:right="-295"/>
        <w:jc w:val="both"/>
        <w:rPr>
          <w:b/>
          <w:bCs/>
        </w:rPr>
      </w:pPr>
      <w:r w:rsidRPr="009F6111">
        <w:rPr>
          <w:b/>
          <w:bCs/>
        </w:rPr>
        <w:t>Data Display and Recording Systems</w:t>
      </w:r>
    </w:p>
    <w:p w:rsidR="002B5C21" w:rsidRPr="009F6111" w:rsidRDefault="002B5C21" w:rsidP="002B5C21">
      <w:pPr>
        <w:autoSpaceDE w:val="0"/>
        <w:autoSpaceDN w:val="0"/>
        <w:adjustRightInd w:val="0"/>
        <w:ind w:right="-295"/>
        <w:jc w:val="both"/>
      </w:pPr>
      <w:r w:rsidRPr="009F6111">
        <w:t>Introduction to Analog and digital display methods, Analog Recorders,</w:t>
      </w:r>
      <w:r>
        <w:t xml:space="preserve"> C.R.O.</w:t>
      </w:r>
      <w:proofErr w:type="gramStart"/>
      <w:r w:rsidRPr="009F6111">
        <w:t xml:space="preserve">, </w:t>
      </w:r>
      <w:r>
        <w:t xml:space="preserve"> digital</w:t>
      </w:r>
      <w:proofErr w:type="gramEnd"/>
      <w:r w:rsidRPr="009F6111">
        <w:t xml:space="preserve"> input-output Devices, Digital frequency meter, Digital Voltmeter.</w:t>
      </w:r>
    </w:p>
    <w:p w:rsidR="002B5C21" w:rsidRPr="009F6111" w:rsidRDefault="002B5C21" w:rsidP="002B5C21">
      <w:pPr>
        <w:autoSpaceDE w:val="0"/>
        <w:autoSpaceDN w:val="0"/>
        <w:adjustRightInd w:val="0"/>
        <w:ind w:right="-295"/>
        <w:jc w:val="both"/>
      </w:pPr>
    </w:p>
    <w:p w:rsidR="002B5C21" w:rsidRDefault="002B5C21" w:rsidP="002B5C21">
      <w:pPr>
        <w:autoSpaceDE w:val="0"/>
        <w:autoSpaceDN w:val="0"/>
        <w:adjustRightInd w:val="0"/>
        <w:ind w:right="-295"/>
        <w:jc w:val="both"/>
        <w:rPr>
          <w:b/>
          <w:bCs/>
        </w:rPr>
      </w:pPr>
      <w:r>
        <w:rPr>
          <w:b/>
          <w:bCs/>
        </w:rPr>
        <w:t xml:space="preserve"> </w:t>
      </w:r>
      <w:r w:rsidRPr="009F6111">
        <w:rPr>
          <w:b/>
          <w:bCs/>
        </w:rPr>
        <w:t>Data Transmission and Telemetry</w:t>
      </w:r>
    </w:p>
    <w:p w:rsidR="002B5C21" w:rsidRDefault="002B5C21" w:rsidP="002B5C21">
      <w:pPr>
        <w:autoSpaceDE w:val="0"/>
        <w:autoSpaceDN w:val="0"/>
        <w:adjustRightInd w:val="0"/>
        <w:ind w:right="-295"/>
        <w:jc w:val="both"/>
      </w:pPr>
      <w:r w:rsidRPr="009F6111">
        <w:t xml:space="preserve">Introduction, </w:t>
      </w:r>
      <w:r>
        <w:t xml:space="preserve">Methods of data transmission, General telemetering system,  Electrical telemetering  systems, Transmission channels and media, Multiplexing in telemetering systems, </w:t>
      </w:r>
      <w:r w:rsidRPr="009F6111">
        <w:t xml:space="preserve">Characteristics of Frequency division multiplexing, Time-division multiplexing, </w:t>
      </w:r>
    </w:p>
    <w:p w:rsidR="002B5C21" w:rsidRDefault="002B5C21" w:rsidP="002B5C21">
      <w:pPr>
        <w:autoSpaceDE w:val="0"/>
        <w:autoSpaceDN w:val="0"/>
        <w:adjustRightInd w:val="0"/>
        <w:ind w:right="-295"/>
        <w:jc w:val="both"/>
      </w:pPr>
    </w:p>
    <w:p w:rsidR="002B5C21" w:rsidRPr="00AC312A" w:rsidRDefault="002B5C21" w:rsidP="002B5C21">
      <w:pPr>
        <w:autoSpaceDE w:val="0"/>
        <w:autoSpaceDN w:val="0"/>
        <w:adjustRightInd w:val="0"/>
        <w:ind w:right="-295"/>
        <w:jc w:val="both"/>
      </w:pPr>
      <w:r w:rsidRPr="009F6111">
        <w:rPr>
          <w:b/>
          <w:bCs/>
        </w:rPr>
        <w:t>Data Acquisition and Conversion</w:t>
      </w:r>
    </w:p>
    <w:p w:rsidR="002B5C21" w:rsidRPr="009F6111" w:rsidRDefault="002B5C21" w:rsidP="002B5C21">
      <w:pPr>
        <w:autoSpaceDE w:val="0"/>
        <w:autoSpaceDN w:val="0"/>
        <w:adjustRightInd w:val="0"/>
        <w:ind w:right="-295"/>
        <w:jc w:val="both"/>
      </w:pPr>
      <w:r w:rsidRPr="009F6111">
        <w:t xml:space="preserve">Introduction, signal conditioning of the inputs, single channel D A S, Multi-channel D </w:t>
      </w:r>
      <w:proofErr w:type="gramStart"/>
      <w:r w:rsidRPr="009F6111">
        <w:t>A</w:t>
      </w:r>
      <w:proofErr w:type="gramEnd"/>
      <w:r w:rsidRPr="009F6111">
        <w:t xml:space="preserve"> S, Data Conversion,</w:t>
      </w:r>
      <w:r>
        <w:t xml:space="preserve"> Multi-</w:t>
      </w:r>
      <w:proofErr w:type="spellStart"/>
      <w:r>
        <w:t>plexer</w:t>
      </w:r>
      <w:proofErr w:type="spellEnd"/>
      <w:r>
        <w:t>,</w:t>
      </w:r>
      <w:r w:rsidRPr="009F6111">
        <w:t xml:space="preserve"> S/H circuit, A/D converter.</w:t>
      </w:r>
    </w:p>
    <w:p w:rsidR="002B5C21" w:rsidRPr="009F6111" w:rsidRDefault="002B5C21" w:rsidP="002B5C21">
      <w:pPr>
        <w:autoSpaceDE w:val="0"/>
        <w:autoSpaceDN w:val="0"/>
        <w:adjustRightInd w:val="0"/>
        <w:ind w:right="-295"/>
      </w:pPr>
    </w:p>
    <w:p w:rsidR="002B5C21" w:rsidRDefault="002B5C21" w:rsidP="002B5C21">
      <w:pPr>
        <w:spacing w:line="360" w:lineRule="auto"/>
        <w:ind w:right="-295"/>
        <w:jc w:val="both"/>
        <w:rPr>
          <w:b/>
          <w:iCs/>
        </w:rPr>
      </w:pPr>
      <w:r>
        <w:rPr>
          <w:b/>
          <w:iCs/>
        </w:rPr>
        <w:t>BOOKS/REFERENCES:</w:t>
      </w:r>
    </w:p>
    <w:p w:rsidR="002B5C21" w:rsidRPr="00A659DD" w:rsidRDefault="002B5C21" w:rsidP="002B5C21">
      <w:pPr>
        <w:numPr>
          <w:ilvl w:val="0"/>
          <w:numId w:val="1"/>
        </w:numPr>
        <w:ind w:left="360" w:right="-288"/>
        <w:jc w:val="both"/>
      </w:pPr>
      <w:proofErr w:type="spellStart"/>
      <w:r w:rsidRPr="00A659DD">
        <w:t>Murty</w:t>
      </w:r>
      <w:proofErr w:type="spellEnd"/>
      <w:r w:rsidRPr="00A659DD">
        <w:t xml:space="preserve">, D.V.S., Transducers and Instrumentation, </w:t>
      </w:r>
      <w:r w:rsidRPr="00A659DD">
        <w:rPr>
          <w:rStyle w:val="productdetailsvalues1"/>
        </w:rPr>
        <w:t>Prentice</w:t>
      </w:r>
      <w:r w:rsidRPr="00A659DD">
        <w:rPr>
          <w:rStyle w:val="productdetailsvalues1"/>
        </w:rPr>
        <w:sym w:font="Symbol" w:char="002D"/>
      </w:r>
      <w:r w:rsidRPr="00A659DD">
        <w:rPr>
          <w:rStyle w:val="productdetailsvalues1"/>
        </w:rPr>
        <w:t>Hall of India Private Limited</w:t>
      </w:r>
      <w:r w:rsidRPr="00A659DD">
        <w:t xml:space="preserve">, </w:t>
      </w:r>
      <w:proofErr w:type="gramStart"/>
      <w:r w:rsidRPr="00A659DD">
        <w:t>2</w:t>
      </w:r>
      <w:r w:rsidRPr="00A659DD">
        <w:rPr>
          <w:vertAlign w:val="superscript"/>
        </w:rPr>
        <w:t>nd</w:t>
      </w:r>
      <w:r w:rsidRPr="00A659DD">
        <w:t xml:space="preserve">  Edition</w:t>
      </w:r>
      <w:proofErr w:type="gramEnd"/>
      <w:r w:rsidRPr="00A659DD">
        <w:t>,</w:t>
      </w:r>
      <w:r>
        <w:t xml:space="preserve"> </w:t>
      </w:r>
      <w:r w:rsidRPr="00A659DD">
        <w:t>2008.</w:t>
      </w:r>
    </w:p>
    <w:p w:rsidR="002B5C21" w:rsidRPr="00A659DD" w:rsidRDefault="002B5C21" w:rsidP="002B5C21">
      <w:pPr>
        <w:numPr>
          <w:ilvl w:val="0"/>
          <w:numId w:val="1"/>
        </w:numPr>
        <w:autoSpaceDE w:val="0"/>
        <w:autoSpaceDN w:val="0"/>
        <w:adjustRightInd w:val="0"/>
        <w:ind w:left="360" w:right="-288"/>
        <w:jc w:val="both"/>
      </w:pPr>
      <w:r w:rsidRPr="00A659DD">
        <w:t xml:space="preserve">Instrumentation Devices &amp; Systems by C.S. </w:t>
      </w:r>
      <w:proofErr w:type="spellStart"/>
      <w:r w:rsidRPr="00A659DD">
        <w:t>Ra</w:t>
      </w:r>
      <w:r>
        <w:t>ngan</w:t>
      </w:r>
      <w:proofErr w:type="spellEnd"/>
      <w:r>
        <w:t xml:space="preserve">, G.R. </w:t>
      </w:r>
      <w:proofErr w:type="spellStart"/>
      <w:r>
        <w:t>Sarma</w:t>
      </w:r>
      <w:proofErr w:type="spellEnd"/>
      <w:r>
        <w:t xml:space="preserve">, V.S.V. Mani ,TMH </w:t>
      </w:r>
      <w:r w:rsidRPr="00A659DD">
        <w:t>NewDelhi,2</w:t>
      </w:r>
      <w:r w:rsidRPr="00A659DD">
        <w:rPr>
          <w:vertAlign w:val="superscript"/>
        </w:rPr>
        <w:t>nd</w:t>
      </w:r>
      <w:r w:rsidRPr="00A659DD">
        <w:t xml:space="preserve"> Edition,2006.</w:t>
      </w:r>
    </w:p>
    <w:p w:rsidR="002B5C21" w:rsidRPr="00A659DD" w:rsidRDefault="002B5C21" w:rsidP="002B5C21">
      <w:pPr>
        <w:numPr>
          <w:ilvl w:val="0"/>
          <w:numId w:val="1"/>
        </w:numPr>
        <w:autoSpaceDE w:val="0"/>
        <w:autoSpaceDN w:val="0"/>
        <w:adjustRightInd w:val="0"/>
        <w:ind w:left="360" w:right="-288"/>
        <w:jc w:val="both"/>
      </w:pPr>
      <w:r w:rsidRPr="00A659DD">
        <w:t>A course in Electrical &amp; Electronic Measurements &amp; Instr</w:t>
      </w:r>
      <w:r>
        <w:t xml:space="preserve">umentation by </w:t>
      </w:r>
      <w:proofErr w:type="spellStart"/>
      <w:r>
        <w:t>A.K.Sawhney</w:t>
      </w:r>
      <w:proofErr w:type="spellEnd"/>
      <w:r>
        <w:t xml:space="preserve">, </w:t>
      </w:r>
      <w:proofErr w:type="spellStart"/>
      <w:r w:rsidRPr="00A659DD">
        <w:rPr>
          <w:rStyle w:val="apple-style-span"/>
        </w:rPr>
        <w:t>Dhanpat</w:t>
      </w:r>
      <w:proofErr w:type="spellEnd"/>
      <w:r w:rsidRPr="00A659DD">
        <w:rPr>
          <w:rStyle w:val="apple-style-span"/>
        </w:rPr>
        <w:t xml:space="preserve"> </w:t>
      </w:r>
      <w:proofErr w:type="spellStart"/>
      <w:r w:rsidRPr="00A659DD">
        <w:rPr>
          <w:rStyle w:val="apple-style-span"/>
        </w:rPr>
        <w:t>Rai</w:t>
      </w:r>
      <w:proofErr w:type="spellEnd"/>
      <w:r w:rsidRPr="00A659DD">
        <w:rPr>
          <w:rStyle w:val="apple-style-span"/>
        </w:rPr>
        <w:t xml:space="preserve"> &amp; Sons</w:t>
      </w:r>
    </w:p>
    <w:p w:rsidR="002B5C21" w:rsidRPr="00A659DD" w:rsidRDefault="002B5C21" w:rsidP="002B5C21">
      <w:pPr>
        <w:numPr>
          <w:ilvl w:val="0"/>
          <w:numId w:val="1"/>
        </w:numPr>
        <w:autoSpaceDE w:val="0"/>
        <w:autoSpaceDN w:val="0"/>
        <w:adjustRightInd w:val="0"/>
        <w:ind w:left="360" w:right="-288"/>
        <w:jc w:val="both"/>
      </w:pPr>
      <w:r w:rsidRPr="00A659DD">
        <w:lastRenderedPageBreak/>
        <w:t xml:space="preserve">Operational Amplifiers and Linear Integrated Circuits by Robert F. Coughlin &amp; Frederick F.   Driscoll, (PHI) </w:t>
      </w:r>
      <w:smartTag w:uri="urn:schemas-microsoft-com:office:smarttags" w:element="place">
        <w:smartTag w:uri="urn:schemas-microsoft-com:office:smarttags" w:element="country-region">
          <w:r w:rsidRPr="00A659DD">
            <w:t>India</w:t>
          </w:r>
        </w:smartTag>
      </w:smartTag>
      <w:r w:rsidRPr="00A659DD">
        <w:t>.</w:t>
      </w:r>
      <w:r w:rsidRPr="00A659DD">
        <w:rPr>
          <w:rStyle w:val="NoSpacing"/>
        </w:rPr>
        <w:t xml:space="preserve"> </w:t>
      </w:r>
      <w:r w:rsidRPr="00A659DD">
        <w:rPr>
          <w:rStyle w:val="apple-style-span"/>
        </w:rPr>
        <w:t xml:space="preserve">Prentice-Hall of </w:t>
      </w:r>
      <w:smartTag w:uri="urn:schemas-microsoft-com:office:smarttags" w:element="country-region">
        <w:r w:rsidRPr="00A659DD">
          <w:rPr>
            <w:rStyle w:val="apple-style-span"/>
          </w:rPr>
          <w:t>India</w:t>
        </w:r>
      </w:smartTag>
      <w:r w:rsidRPr="00A659DD">
        <w:rPr>
          <w:rStyle w:val="apple-style-span"/>
        </w:rPr>
        <w:t xml:space="preserve">, </w:t>
      </w:r>
      <w:smartTag w:uri="urn:schemas-microsoft-com:office:smarttags" w:element="place">
        <w:smartTag w:uri="urn:schemas-microsoft-com:office:smarttags" w:element="City">
          <w:r w:rsidRPr="00A659DD">
            <w:rPr>
              <w:rStyle w:val="apple-style-span"/>
            </w:rPr>
            <w:t>New Delhi</w:t>
          </w:r>
        </w:smartTag>
      </w:smartTag>
      <w:r w:rsidRPr="00A659DD">
        <w:rPr>
          <w:rStyle w:val="apple-style-span"/>
        </w:rPr>
        <w:t>, 6th ed., 2001</w:t>
      </w:r>
    </w:p>
    <w:p w:rsidR="002B5C21" w:rsidRPr="00A659DD" w:rsidRDefault="002B5C21" w:rsidP="002B5C21">
      <w:pPr>
        <w:numPr>
          <w:ilvl w:val="0"/>
          <w:numId w:val="1"/>
        </w:numPr>
        <w:ind w:left="360" w:right="-288"/>
        <w:jc w:val="both"/>
        <w:rPr>
          <w:rStyle w:val="NoSpacing"/>
          <w:rFonts w:eastAsia="Arial Unicode MS"/>
        </w:rPr>
      </w:pPr>
      <w:r w:rsidRPr="00A659DD">
        <w:t xml:space="preserve">Measurement Systems (application &amp; Design) by Ernest O. </w:t>
      </w:r>
      <w:proofErr w:type="spellStart"/>
      <w:r w:rsidRPr="00A659DD">
        <w:t>Doebelin</w:t>
      </w:r>
      <w:proofErr w:type="spellEnd"/>
      <w:r w:rsidRPr="00A659DD">
        <w:t>,</w:t>
      </w:r>
      <w:r w:rsidRPr="00A659DD">
        <w:rPr>
          <w:rStyle w:val="NoSpacing"/>
          <w:rFonts w:eastAsia="Arial Unicode MS"/>
        </w:rPr>
        <w:t xml:space="preserve"> </w:t>
      </w:r>
      <w:r w:rsidRPr="00A659DD">
        <w:rPr>
          <w:rStyle w:val="apple-style-span"/>
          <w:rFonts w:eastAsia="Arial Unicode MS"/>
        </w:rPr>
        <w:t>Tata McGraw-Hill,</w:t>
      </w:r>
      <w:r w:rsidRPr="00A659DD">
        <w:rPr>
          <w:rStyle w:val="NoSpacing"/>
          <w:rFonts w:eastAsia="Arial Unicode MS"/>
        </w:rPr>
        <w:t xml:space="preserve">  </w:t>
      </w:r>
    </w:p>
    <w:p w:rsidR="002B5C21" w:rsidRPr="00A659DD" w:rsidRDefault="002B5C21" w:rsidP="002B5C21">
      <w:pPr>
        <w:ind w:left="360" w:right="-288"/>
        <w:jc w:val="both"/>
      </w:pPr>
      <w:smartTag w:uri="urn:schemas-microsoft-com:office:smarttags" w:element="place">
        <w:smartTag w:uri="urn:schemas-microsoft-com:office:smarttags" w:element="City">
          <w:r w:rsidRPr="00A659DD">
            <w:rPr>
              <w:rStyle w:val="apple-style-span"/>
              <w:rFonts w:eastAsia="Arial Unicode MS"/>
            </w:rPr>
            <w:t>New Delhi</w:t>
          </w:r>
        </w:smartTag>
      </w:smartTag>
      <w:r w:rsidRPr="00A659DD">
        <w:rPr>
          <w:rStyle w:val="apple-style-span"/>
          <w:rFonts w:eastAsia="Arial Unicode MS"/>
        </w:rPr>
        <w:t>,</w:t>
      </w:r>
      <w:r w:rsidRPr="00A659DD">
        <w:rPr>
          <w:rStyle w:val="NoSpacing"/>
          <w:rFonts w:eastAsia="Arial Unicode MS"/>
        </w:rPr>
        <w:t xml:space="preserve"> </w:t>
      </w:r>
      <w:r w:rsidRPr="00A659DD">
        <w:rPr>
          <w:rStyle w:val="apple-style-span"/>
          <w:rFonts w:eastAsia="Arial Unicode MS"/>
        </w:rPr>
        <w:t>5</w:t>
      </w:r>
      <w:r w:rsidRPr="00A659DD">
        <w:rPr>
          <w:rStyle w:val="apple-style-span"/>
          <w:rFonts w:eastAsia="Arial Unicode MS"/>
          <w:vertAlign w:val="superscript"/>
        </w:rPr>
        <w:t xml:space="preserve">th </w:t>
      </w:r>
      <w:r w:rsidRPr="00A659DD">
        <w:t>Edition, 2004</w:t>
      </w:r>
    </w:p>
    <w:p w:rsidR="002B5C21" w:rsidRDefault="002B5C21" w:rsidP="002B5C21">
      <w:pPr>
        <w:autoSpaceDE w:val="0"/>
        <w:autoSpaceDN w:val="0"/>
        <w:adjustRightInd w:val="0"/>
        <w:ind w:right="-295"/>
      </w:pPr>
    </w:p>
    <w:p w:rsidR="002B5C21" w:rsidRDefault="002B5C21" w:rsidP="002B5C21">
      <w:pPr>
        <w:autoSpaceDE w:val="0"/>
        <w:autoSpaceDN w:val="0"/>
        <w:adjustRightInd w:val="0"/>
        <w:ind w:right="-295"/>
      </w:pPr>
    </w:p>
    <w:p w:rsidR="002B5C21" w:rsidRDefault="002B5C21" w:rsidP="002B5C21">
      <w:pPr>
        <w:autoSpaceDE w:val="0"/>
        <w:autoSpaceDN w:val="0"/>
        <w:adjustRightInd w:val="0"/>
        <w:ind w:right="-295"/>
      </w:pPr>
    </w:p>
    <w:p w:rsidR="002B5C21" w:rsidRDefault="002B5C21" w:rsidP="002B5C21">
      <w:pPr>
        <w:autoSpaceDE w:val="0"/>
        <w:autoSpaceDN w:val="0"/>
        <w:adjustRightInd w:val="0"/>
        <w:ind w:right="-295"/>
      </w:pPr>
    </w:p>
    <w:p w:rsidR="002B5C21" w:rsidRPr="003A5A40" w:rsidRDefault="002B5C21" w:rsidP="002B5C21">
      <w:pPr>
        <w:autoSpaceDE w:val="0"/>
        <w:autoSpaceDN w:val="0"/>
        <w:adjustRightInd w:val="0"/>
        <w:ind w:right="-295"/>
        <w:rPr>
          <w:b/>
          <w:bCs/>
        </w:rPr>
      </w:pPr>
      <w:r>
        <w:rPr>
          <w:b/>
          <w:bCs/>
          <w:sz w:val="28"/>
        </w:rPr>
        <w:t>EED-315</w:t>
      </w:r>
      <w:r w:rsidRPr="00825832">
        <w:rPr>
          <w:b/>
          <w:bCs/>
          <w:sz w:val="28"/>
        </w:rPr>
        <w:tab/>
      </w:r>
      <w:r>
        <w:rPr>
          <w:b/>
          <w:bCs/>
          <w:sz w:val="28"/>
        </w:rPr>
        <w:t xml:space="preserve">     </w:t>
      </w:r>
      <w:r w:rsidRPr="00825832">
        <w:rPr>
          <w:b/>
          <w:bCs/>
          <w:sz w:val="28"/>
        </w:rPr>
        <w:t>MICROELECTRONICS &amp; INTEGRATED CIRCUITS</w:t>
      </w:r>
    </w:p>
    <w:p w:rsidR="002B5C21" w:rsidRPr="003A5A40" w:rsidRDefault="002B5C21" w:rsidP="002B5C21">
      <w:pPr>
        <w:autoSpaceDE w:val="0"/>
        <w:autoSpaceDN w:val="0"/>
        <w:adjustRightInd w:val="0"/>
        <w:ind w:right="-295"/>
        <w:rPr>
          <w:b/>
          <w:bCs/>
        </w:rPr>
      </w:pPr>
    </w:p>
    <w:p w:rsidR="002B5C21" w:rsidRDefault="002B5C21" w:rsidP="002B5C21">
      <w:pPr>
        <w:autoSpaceDE w:val="0"/>
        <w:autoSpaceDN w:val="0"/>
        <w:adjustRightInd w:val="0"/>
        <w:ind w:left="7920" w:right="-295"/>
        <w:rPr>
          <w:b/>
          <w:bCs/>
          <w:sz w:val="28"/>
        </w:rPr>
      </w:pPr>
      <w:r>
        <w:rPr>
          <w:b/>
          <w:bCs/>
          <w:sz w:val="28"/>
        </w:rPr>
        <w:t xml:space="preserve">L   </w:t>
      </w:r>
      <w:r w:rsidRPr="00825832">
        <w:rPr>
          <w:b/>
          <w:bCs/>
          <w:sz w:val="28"/>
        </w:rPr>
        <w:t>T     P</w:t>
      </w:r>
    </w:p>
    <w:p w:rsidR="002B5C21" w:rsidRPr="00825832" w:rsidRDefault="002B5C21" w:rsidP="002B5C21">
      <w:pPr>
        <w:autoSpaceDE w:val="0"/>
        <w:autoSpaceDN w:val="0"/>
        <w:adjustRightInd w:val="0"/>
        <w:ind w:left="7920" w:right="-295"/>
        <w:rPr>
          <w:b/>
          <w:bCs/>
          <w:sz w:val="28"/>
        </w:rPr>
      </w:pPr>
      <w:r>
        <w:rPr>
          <w:b/>
          <w:bCs/>
          <w:sz w:val="28"/>
        </w:rPr>
        <w:t xml:space="preserve">3   </w:t>
      </w:r>
      <w:r w:rsidRPr="00825832">
        <w:rPr>
          <w:b/>
          <w:bCs/>
          <w:sz w:val="28"/>
        </w:rPr>
        <w:t>1      0</w:t>
      </w:r>
    </w:p>
    <w:p w:rsidR="002B5C21" w:rsidRPr="003A5A40" w:rsidRDefault="002B5C21" w:rsidP="002B5C21">
      <w:pPr>
        <w:autoSpaceDE w:val="0"/>
        <w:autoSpaceDN w:val="0"/>
        <w:adjustRightInd w:val="0"/>
        <w:ind w:right="-295"/>
        <w:rPr>
          <w:b/>
          <w:bCs/>
        </w:rPr>
      </w:pPr>
    </w:p>
    <w:p w:rsidR="002B5C21" w:rsidRPr="003336F9" w:rsidRDefault="002B5C21" w:rsidP="002B5C21">
      <w:pPr>
        <w:pStyle w:val="ListParagraph"/>
        <w:autoSpaceDE w:val="0"/>
        <w:autoSpaceDN w:val="0"/>
        <w:adjustRightInd w:val="0"/>
        <w:spacing w:after="0" w:line="240" w:lineRule="auto"/>
        <w:ind w:left="360"/>
        <w:rPr>
          <w:rFonts w:ascii="Times New Roman" w:hAnsi="Times New Roman"/>
          <w:sz w:val="23"/>
          <w:szCs w:val="23"/>
        </w:rPr>
      </w:pPr>
      <w:r w:rsidRPr="003336F9">
        <w:rPr>
          <w:rFonts w:ascii="Times New Roman" w:hAnsi="Times New Roman"/>
          <w:b/>
          <w:bCs/>
          <w:sz w:val="23"/>
          <w:szCs w:val="23"/>
        </w:rPr>
        <w:t xml:space="preserve">Monolithic Techniques: </w:t>
      </w:r>
      <w:r w:rsidRPr="003336F9">
        <w:rPr>
          <w:rFonts w:ascii="Times New Roman" w:hAnsi="Times New Roman"/>
          <w:sz w:val="23"/>
          <w:szCs w:val="23"/>
        </w:rPr>
        <w:t xml:space="preserve">Silicon refining for EGS, </w:t>
      </w:r>
      <w:r>
        <w:rPr>
          <w:rFonts w:ascii="Times New Roman" w:hAnsi="Times New Roman"/>
          <w:sz w:val="23"/>
          <w:szCs w:val="23"/>
        </w:rPr>
        <w:t>C</w:t>
      </w:r>
      <w:r w:rsidRPr="003336F9">
        <w:rPr>
          <w:rFonts w:ascii="Times New Roman" w:hAnsi="Times New Roman"/>
          <w:sz w:val="23"/>
          <w:szCs w:val="23"/>
        </w:rPr>
        <w:t>rystal growth</w:t>
      </w:r>
      <w:r>
        <w:rPr>
          <w:rFonts w:ascii="Times New Roman" w:hAnsi="Times New Roman"/>
          <w:sz w:val="23"/>
          <w:szCs w:val="23"/>
        </w:rPr>
        <w:t xml:space="preserve"> methods</w:t>
      </w:r>
      <w:r w:rsidRPr="003336F9">
        <w:rPr>
          <w:rFonts w:ascii="Times New Roman" w:hAnsi="Times New Roman"/>
          <w:sz w:val="23"/>
          <w:szCs w:val="23"/>
        </w:rPr>
        <w:t xml:space="preserve">, </w:t>
      </w:r>
      <w:r>
        <w:rPr>
          <w:rFonts w:ascii="Times New Roman" w:hAnsi="Times New Roman"/>
          <w:sz w:val="23"/>
          <w:szCs w:val="23"/>
        </w:rPr>
        <w:t>W</w:t>
      </w:r>
      <w:r w:rsidRPr="003336F9">
        <w:rPr>
          <w:rFonts w:ascii="Times New Roman" w:hAnsi="Times New Roman"/>
          <w:sz w:val="23"/>
          <w:szCs w:val="23"/>
        </w:rPr>
        <w:t xml:space="preserve">afer preparation, Lithography, </w:t>
      </w:r>
      <w:r>
        <w:rPr>
          <w:rFonts w:ascii="Times New Roman" w:hAnsi="Times New Roman"/>
          <w:sz w:val="23"/>
          <w:szCs w:val="23"/>
        </w:rPr>
        <w:t>Oxidation, Etching, D</w:t>
      </w:r>
      <w:r w:rsidRPr="003336F9">
        <w:rPr>
          <w:rFonts w:ascii="Times New Roman" w:hAnsi="Times New Roman"/>
          <w:sz w:val="23"/>
          <w:szCs w:val="23"/>
        </w:rPr>
        <w:t xml:space="preserve">iffusion, </w:t>
      </w:r>
      <w:r>
        <w:rPr>
          <w:rFonts w:ascii="Times New Roman" w:hAnsi="Times New Roman"/>
          <w:sz w:val="23"/>
          <w:szCs w:val="23"/>
        </w:rPr>
        <w:t>I</w:t>
      </w:r>
      <w:r w:rsidRPr="003336F9">
        <w:rPr>
          <w:rFonts w:ascii="Times New Roman" w:hAnsi="Times New Roman"/>
          <w:sz w:val="23"/>
          <w:szCs w:val="23"/>
        </w:rPr>
        <w:t>on</w:t>
      </w:r>
      <w:r>
        <w:rPr>
          <w:rFonts w:ascii="Times New Roman" w:hAnsi="Times New Roman"/>
          <w:sz w:val="23"/>
          <w:szCs w:val="23"/>
        </w:rPr>
        <w:t>-</w:t>
      </w:r>
      <w:r w:rsidRPr="003336F9">
        <w:rPr>
          <w:rFonts w:ascii="Times New Roman" w:hAnsi="Times New Roman"/>
          <w:sz w:val="23"/>
          <w:szCs w:val="23"/>
        </w:rPr>
        <w:t xml:space="preserve">implantation, </w:t>
      </w:r>
      <w:r>
        <w:rPr>
          <w:rFonts w:ascii="Times New Roman" w:hAnsi="Times New Roman"/>
          <w:sz w:val="23"/>
          <w:szCs w:val="23"/>
        </w:rPr>
        <w:t>M</w:t>
      </w:r>
      <w:r w:rsidRPr="003336F9">
        <w:rPr>
          <w:rFonts w:ascii="Times New Roman" w:hAnsi="Times New Roman"/>
          <w:sz w:val="23"/>
          <w:szCs w:val="23"/>
        </w:rPr>
        <w:t xml:space="preserve">etallization, </w:t>
      </w:r>
      <w:r>
        <w:rPr>
          <w:rFonts w:ascii="Times New Roman" w:hAnsi="Times New Roman"/>
          <w:sz w:val="23"/>
          <w:szCs w:val="23"/>
        </w:rPr>
        <w:t>I</w:t>
      </w:r>
      <w:r w:rsidRPr="003336F9">
        <w:rPr>
          <w:rFonts w:ascii="Times New Roman" w:hAnsi="Times New Roman"/>
          <w:sz w:val="23"/>
          <w:szCs w:val="23"/>
        </w:rPr>
        <w:t xml:space="preserve">nterconnection, Monolithic component fabrication: monolithic resistors, capacitors, diodes, BJT, MOS, </w:t>
      </w:r>
      <w:proofErr w:type="spellStart"/>
      <w:r w:rsidRPr="003336F9">
        <w:rPr>
          <w:rFonts w:ascii="Times New Roman" w:hAnsi="Times New Roman"/>
          <w:sz w:val="23"/>
          <w:szCs w:val="23"/>
        </w:rPr>
        <w:t>etc</w:t>
      </w:r>
      <w:proofErr w:type="spellEnd"/>
      <w:r w:rsidRPr="003336F9">
        <w:rPr>
          <w:rFonts w:ascii="Times New Roman" w:hAnsi="Times New Roman"/>
          <w:sz w:val="23"/>
          <w:szCs w:val="23"/>
        </w:rPr>
        <w:t xml:space="preserve">; </w:t>
      </w:r>
      <w:r>
        <w:rPr>
          <w:rFonts w:ascii="Times New Roman" w:hAnsi="Times New Roman"/>
          <w:sz w:val="23"/>
          <w:szCs w:val="23"/>
        </w:rPr>
        <w:t>T</w:t>
      </w:r>
      <w:r w:rsidRPr="003336F9">
        <w:rPr>
          <w:rFonts w:ascii="Times New Roman" w:hAnsi="Times New Roman"/>
          <w:sz w:val="23"/>
          <w:szCs w:val="23"/>
        </w:rPr>
        <w:t xml:space="preserve">esting and </w:t>
      </w:r>
      <w:r>
        <w:rPr>
          <w:rFonts w:ascii="Times New Roman" w:hAnsi="Times New Roman"/>
          <w:sz w:val="23"/>
          <w:szCs w:val="23"/>
        </w:rPr>
        <w:t>P</w:t>
      </w:r>
      <w:r w:rsidRPr="003336F9">
        <w:rPr>
          <w:rFonts w:ascii="Times New Roman" w:hAnsi="Times New Roman"/>
          <w:sz w:val="23"/>
          <w:szCs w:val="23"/>
        </w:rPr>
        <w:t xml:space="preserve">ackaging, </w:t>
      </w:r>
      <w:r>
        <w:rPr>
          <w:rFonts w:ascii="Times New Roman" w:hAnsi="Times New Roman"/>
          <w:sz w:val="23"/>
          <w:szCs w:val="23"/>
        </w:rPr>
        <w:t>Y</w:t>
      </w:r>
      <w:r w:rsidRPr="003336F9">
        <w:rPr>
          <w:rFonts w:ascii="Times New Roman" w:hAnsi="Times New Roman"/>
          <w:sz w:val="23"/>
          <w:szCs w:val="23"/>
        </w:rPr>
        <w:t xml:space="preserve">ield losses, </w:t>
      </w:r>
      <w:r>
        <w:rPr>
          <w:rFonts w:ascii="Times New Roman" w:hAnsi="Times New Roman"/>
          <w:sz w:val="23"/>
          <w:szCs w:val="23"/>
        </w:rPr>
        <w:t>I</w:t>
      </w:r>
      <w:r w:rsidRPr="003336F9">
        <w:rPr>
          <w:rFonts w:ascii="Times New Roman" w:hAnsi="Times New Roman"/>
          <w:sz w:val="23"/>
          <w:szCs w:val="23"/>
        </w:rPr>
        <w:t>ntroduction to Surface Mount Technology and devices</w:t>
      </w:r>
      <w:r>
        <w:rPr>
          <w:rFonts w:ascii="Times New Roman" w:hAnsi="Times New Roman"/>
          <w:sz w:val="23"/>
          <w:szCs w:val="23"/>
        </w:rPr>
        <w:t>( SMT &amp; SMD)</w:t>
      </w:r>
      <w:r w:rsidRPr="003336F9">
        <w:rPr>
          <w:rFonts w:ascii="Times New Roman" w:hAnsi="Times New Roman"/>
          <w:sz w:val="23"/>
          <w:szCs w:val="23"/>
        </w:rPr>
        <w:t>.</w:t>
      </w:r>
      <w:r w:rsidRPr="003336F9">
        <w:rPr>
          <w:rFonts w:ascii="Times New Roman" w:hAnsi="Times New Roman"/>
          <w:sz w:val="23"/>
          <w:szCs w:val="23"/>
        </w:rPr>
        <w:tab/>
      </w:r>
    </w:p>
    <w:p w:rsidR="002B5C21" w:rsidRDefault="002B5C21" w:rsidP="002B5C21">
      <w:pPr>
        <w:tabs>
          <w:tab w:val="left" w:pos="7062"/>
        </w:tabs>
        <w:autoSpaceDE w:val="0"/>
        <w:autoSpaceDN w:val="0"/>
        <w:adjustRightInd w:val="0"/>
        <w:rPr>
          <w:sz w:val="23"/>
          <w:szCs w:val="23"/>
        </w:rPr>
      </w:pPr>
    </w:p>
    <w:p w:rsidR="002B5C21" w:rsidRPr="007D22AF" w:rsidRDefault="002B5C21" w:rsidP="002B5C21">
      <w:pPr>
        <w:pStyle w:val="ListParagraph"/>
        <w:autoSpaceDE w:val="0"/>
        <w:autoSpaceDN w:val="0"/>
        <w:adjustRightInd w:val="0"/>
        <w:spacing w:after="0" w:line="240" w:lineRule="auto"/>
        <w:ind w:left="360"/>
        <w:rPr>
          <w:rFonts w:ascii="Times New Roman" w:hAnsi="Times New Roman"/>
          <w:sz w:val="23"/>
          <w:szCs w:val="23"/>
        </w:rPr>
      </w:pPr>
      <w:r w:rsidRPr="007D22AF">
        <w:rPr>
          <w:rFonts w:ascii="Times New Roman" w:hAnsi="Times New Roman"/>
          <w:b/>
          <w:bCs/>
          <w:sz w:val="23"/>
          <w:szCs w:val="23"/>
        </w:rPr>
        <w:t xml:space="preserve">Integrated Circuits: </w:t>
      </w:r>
      <w:r w:rsidRPr="007D22AF">
        <w:rPr>
          <w:rFonts w:ascii="Times New Roman" w:hAnsi="Times New Roman"/>
          <w:bCs/>
          <w:sz w:val="23"/>
          <w:szCs w:val="23"/>
        </w:rPr>
        <w:t xml:space="preserve">Linear Integrated Circuits, </w:t>
      </w:r>
      <w:r w:rsidRPr="007D22AF">
        <w:rPr>
          <w:rFonts w:ascii="Times New Roman" w:hAnsi="Times New Roman"/>
          <w:sz w:val="23"/>
          <w:szCs w:val="23"/>
        </w:rPr>
        <w:t>Advantages and limitations of integrated circuits over discrete component, Classification of IC's, Bipolar and MOS techniques. Hybrid IC Technology: Thick film</w:t>
      </w:r>
      <w:r>
        <w:rPr>
          <w:rFonts w:ascii="Times New Roman" w:hAnsi="Times New Roman"/>
          <w:sz w:val="23"/>
          <w:szCs w:val="23"/>
        </w:rPr>
        <w:t xml:space="preserve"> </w:t>
      </w:r>
      <w:r w:rsidRPr="007D22AF">
        <w:rPr>
          <w:rFonts w:ascii="Times New Roman" w:hAnsi="Times New Roman"/>
          <w:sz w:val="23"/>
          <w:szCs w:val="23"/>
        </w:rPr>
        <w:t>technology, Thick film processes, thin film technology, thin film processes.</w:t>
      </w:r>
    </w:p>
    <w:p w:rsidR="002B5C21" w:rsidRDefault="002B5C21" w:rsidP="002B5C21">
      <w:pPr>
        <w:autoSpaceDE w:val="0"/>
        <w:autoSpaceDN w:val="0"/>
        <w:adjustRightInd w:val="0"/>
        <w:rPr>
          <w:sz w:val="23"/>
          <w:szCs w:val="23"/>
        </w:rPr>
      </w:pPr>
    </w:p>
    <w:p w:rsidR="002B5C21" w:rsidRPr="009014AD" w:rsidRDefault="002B5C21" w:rsidP="002B5C21">
      <w:pPr>
        <w:pStyle w:val="ListParagraph"/>
        <w:autoSpaceDE w:val="0"/>
        <w:autoSpaceDN w:val="0"/>
        <w:adjustRightInd w:val="0"/>
        <w:spacing w:after="0" w:line="240" w:lineRule="auto"/>
        <w:ind w:left="360"/>
        <w:rPr>
          <w:rFonts w:ascii="Times New Roman" w:hAnsi="Times New Roman"/>
          <w:sz w:val="23"/>
          <w:szCs w:val="23"/>
        </w:rPr>
      </w:pPr>
      <w:r w:rsidRPr="009014AD">
        <w:rPr>
          <w:rFonts w:ascii="Times New Roman" w:hAnsi="Times New Roman"/>
          <w:b/>
          <w:bCs/>
          <w:sz w:val="23"/>
          <w:szCs w:val="23"/>
        </w:rPr>
        <w:t xml:space="preserve">Differential Amplifiers: </w:t>
      </w:r>
      <w:r w:rsidRPr="009014AD">
        <w:rPr>
          <w:rFonts w:ascii="Times New Roman" w:hAnsi="Times New Roman"/>
          <w:bCs/>
          <w:sz w:val="23"/>
          <w:szCs w:val="23"/>
        </w:rPr>
        <w:t xml:space="preserve">Emitter coupled differential amplifiers, its configurations, </w:t>
      </w:r>
      <w:r>
        <w:rPr>
          <w:rFonts w:ascii="Times New Roman" w:hAnsi="Times New Roman"/>
          <w:bCs/>
          <w:sz w:val="23"/>
          <w:szCs w:val="23"/>
        </w:rPr>
        <w:t>Differential amplifiers with S</w:t>
      </w:r>
      <w:r w:rsidRPr="009014AD">
        <w:rPr>
          <w:rFonts w:ascii="Times New Roman" w:hAnsi="Times New Roman"/>
          <w:bCs/>
          <w:sz w:val="23"/>
          <w:szCs w:val="23"/>
        </w:rPr>
        <w:t xml:space="preserve">wamping resistors, </w:t>
      </w:r>
      <w:r>
        <w:rPr>
          <w:rFonts w:ascii="Times New Roman" w:hAnsi="Times New Roman"/>
          <w:bCs/>
          <w:sz w:val="23"/>
          <w:szCs w:val="23"/>
        </w:rPr>
        <w:t>C</w:t>
      </w:r>
      <w:r w:rsidRPr="009014AD">
        <w:rPr>
          <w:rFonts w:ascii="Times New Roman" w:hAnsi="Times New Roman"/>
          <w:bCs/>
          <w:sz w:val="23"/>
          <w:szCs w:val="23"/>
        </w:rPr>
        <w:t xml:space="preserve">onstant current bias, </w:t>
      </w:r>
      <w:r>
        <w:rPr>
          <w:rFonts w:ascii="Times New Roman" w:hAnsi="Times New Roman"/>
          <w:bCs/>
          <w:sz w:val="23"/>
          <w:szCs w:val="23"/>
        </w:rPr>
        <w:t>C</w:t>
      </w:r>
      <w:r w:rsidRPr="009014AD">
        <w:rPr>
          <w:rFonts w:ascii="Times New Roman" w:hAnsi="Times New Roman"/>
          <w:bCs/>
          <w:sz w:val="23"/>
          <w:szCs w:val="23"/>
        </w:rPr>
        <w:t xml:space="preserve">urrent mirror, </w:t>
      </w:r>
      <w:r>
        <w:rPr>
          <w:rFonts w:ascii="Times New Roman" w:hAnsi="Times New Roman"/>
          <w:bCs/>
          <w:sz w:val="23"/>
          <w:szCs w:val="23"/>
        </w:rPr>
        <w:t>C</w:t>
      </w:r>
      <w:r w:rsidRPr="009014AD">
        <w:rPr>
          <w:rFonts w:ascii="Times New Roman" w:hAnsi="Times New Roman"/>
          <w:bCs/>
          <w:sz w:val="23"/>
          <w:szCs w:val="23"/>
        </w:rPr>
        <w:t>ascading of differential amplifiers,</w:t>
      </w:r>
      <w:r>
        <w:rPr>
          <w:rFonts w:ascii="Times New Roman" w:hAnsi="Times New Roman"/>
          <w:bCs/>
          <w:sz w:val="23"/>
          <w:szCs w:val="23"/>
        </w:rPr>
        <w:t xml:space="preserve"> Level translator,</w:t>
      </w:r>
      <w:r w:rsidRPr="009014AD">
        <w:rPr>
          <w:rFonts w:ascii="Times New Roman" w:hAnsi="Times New Roman"/>
          <w:bCs/>
          <w:sz w:val="23"/>
          <w:szCs w:val="23"/>
        </w:rPr>
        <w:t xml:space="preserve"> </w:t>
      </w:r>
      <w:r>
        <w:rPr>
          <w:rFonts w:ascii="Times New Roman" w:hAnsi="Times New Roman"/>
          <w:bCs/>
          <w:sz w:val="23"/>
          <w:szCs w:val="23"/>
        </w:rPr>
        <w:t>Introduction and block diagram of Operational amplifier.</w:t>
      </w:r>
    </w:p>
    <w:p w:rsidR="002B5C21" w:rsidRPr="009014AD" w:rsidRDefault="002B5C21" w:rsidP="002B5C21">
      <w:pPr>
        <w:pStyle w:val="ListParagraph"/>
        <w:rPr>
          <w:rFonts w:ascii="Times New Roman" w:hAnsi="Times New Roman"/>
          <w:sz w:val="23"/>
          <w:szCs w:val="23"/>
        </w:rPr>
      </w:pPr>
    </w:p>
    <w:p w:rsidR="002B5C21" w:rsidRDefault="002B5C21" w:rsidP="002B5C21">
      <w:pPr>
        <w:pStyle w:val="ListParagraph"/>
        <w:autoSpaceDE w:val="0"/>
        <w:autoSpaceDN w:val="0"/>
        <w:adjustRightInd w:val="0"/>
        <w:spacing w:after="0" w:line="240" w:lineRule="auto"/>
        <w:ind w:left="360"/>
        <w:rPr>
          <w:rFonts w:ascii="Times New Roman" w:hAnsi="Times New Roman"/>
          <w:sz w:val="23"/>
          <w:szCs w:val="23"/>
        </w:rPr>
      </w:pPr>
      <w:r w:rsidRPr="00857981">
        <w:rPr>
          <w:rFonts w:ascii="Times New Roman" w:hAnsi="Times New Roman"/>
          <w:sz w:val="23"/>
          <w:szCs w:val="23"/>
        </w:rPr>
        <w:t xml:space="preserve"> </w:t>
      </w:r>
      <w:r w:rsidRPr="00857981">
        <w:rPr>
          <w:rFonts w:ascii="Times New Roman" w:hAnsi="Times New Roman"/>
          <w:b/>
          <w:bCs/>
          <w:sz w:val="23"/>
          <w:szCs w:val="23"/>
        </w:rPr>
        <w:t xml:space="preserve">Specialized IC Applications: </w:t>
      </w:r>
      <w:r w:rsidRPr="00857981">
        <w:rPr>
          <w:rFonts w:ascii="Times New Roman" w:hAnsi="Times New Roman"/>
          <w:sz w:val="23"/>
          <w:szCs w:val="23"/>
        </w:rPr>
        <w:t xml:space="preserve">Active filters: Introduction and classification, Basic low pass and high pass Butterworth filters, Higher order filters, Band pass filters, Band reject filters, multiple feedback filter, Oscillators: Phase shift oscillator, Wien bridge oscillator, </w:t>
      </w:r>
      <w:r>
        <w:rPr>
          <w:rFonts w:ascii="Times New Roman" w:hAnsi="Times New Roman"/>
          <w:sz w:val="23"/>
          <w:szCs w:val="23"/>
        </w:rPr>
        <w:t>Q</w:t>
      </w:r>
      <w:r w:rsidRPr="00857981">
        <w:rPr>
          <w:rFonts w:ascii="Times New Roman" w:hAnsi="Times New Roman"/>
          <w:sz w:val="23"/>
          <w:szCs w:val="23"/>
        </w:rPr>
        <w:t>uadrature oscillator, Introduction to integrated circuit timer,</w:t>
      </w:r>
      <w:r>
        <w:rPr>
          <w:rFonts w:ascii="Times New Roman" w:hAnsi="Times New Roman"/>
          <w:sz w:val="23"/>
          <w:szCs w:val="23"/>
        </w:rPr>
        <w:t xml:space="preserve"> O</w:t>
      </w:r>
      <w:r w:rsidRPr="00857981">
        <w:rPr>
          <w:rFonts w:ascii="Times New Roman" w:hAnsi="Times New Roman"/>
          <w:sz w:val="23"/>
          <w:szCs w:val="23"/>
        </w:rPr>
        <w:t>perating modes of</w:t>
      </w:r>
      <w:r>
        <w:rPr>
          <w:rFonts w:ascii="Times New Roman" w:hAnsi="Times New Roman"/>
          <w:sz w:val="23"/>
          <w:szCs w:val="23"/>
        </w:rPr>
        <w:t xml:space="preserve"> 555 timer and its applications, Phase locked loops, Power amplifiers and Voltage regulators.</w:t>
      </w:r>
    </w:p>
    <w:p w:rsidR="002B5C21" w:rsidRPr="00857981" w:rsidRDefault="002B5C21" w:rsidP="002B5C21">
      <w:pPr>
        <w:pStyle w:val="ListParagraph"/>
        <w:rPr>
          <w:rFonts w:ascii="Times New Roman" w:hAnsi="Times New Roman"/>
          <w:sz w:val="23"/>
          <w:szCs w:val="23"/>
        </w:rPr>
      </w:pPr>
    </w:p>
    <w:p w:rsidR="002B5C21" w:rsidRPr="00857981" w:rsidRDefault="002B5C21" w:rsidP="002B5C21">
      <w:pPr>
        <w:pStyle w:val="ListParagraph"/>
        <w:autoSpaceDE w:val="0"/>
        <w:autoSpaceDN w:val="0"/>
        <w:adjustRightInd w:val="0"/>
        <w:spacing w:after="0" w:line="240" w:lineRule="auto"/>
        <w:rPr>
          <w:rFonts w:ascii="Times New Roman" w:hAnsi="Times New Roman"/>
          <w:sz w:val="23"/>
          <w:szCs w:val="23"/>
        </w:rPr>
      </w:pPr>
    </w:p>
    <w:p w:rsidR="002B5C21" w:rsidRDefault="002B5C21" w:rsidP="002B5C21">
      <w:pPr>
        <w:spacing w:line="360" w:lineRule="auto"/>
        <w:ind w:right="-295"/>
        <w:jc w:val="both"/>
        <w:rPr>
          <w:b/>
          <w:iCs/>
        </w:rPr>
      </w:pPr>
      <w:r>
        <w:rPr>
          <w:b/>
          <w:iCs/>
        </w:rPr>
        <w:t>BOOKS/REFERENCES:</w:t>
      </w:r>
    </w:p>
    <w:p w:rsidR="002B5C21" w:rsidRDefault="002B5C21" w:rsidP="002B5C21">
      <w:pPr>
        <w:autoSpaceDE w:val="0"/>
        <w:autoSpaceDN w:val="0"/>
        <w:adjustRightInd w:val="0"/>
        <w:rPr>
          <w:b/>
          <w:bCs/>
          <w:sz w:val="23"/>
          <w:szCs w:val="23"/>
        </w:rPr>
      </w:pPr>
    </w:p>
    <w:p w:rsidR="002B5C21" w:rsidRPr="00A850A4" w:rsidRDefault="002B5C21" w:rsidP="002B5C21">
      <w:pPr>
        <w:pStyle w:val="ListParagraph"/>
        <w:autoSpaceDE w:val="0"/>
        <w:autoSpaceDN w:val="0"/>
        <w:adjustRightInd w:val="0"/>
        <w:spacing w:after="0" w:line="240" w:lineRule="auto"/>
        <w:ind w:left="360"/>
        <w:rPr>
          <w:rFonts w:ascii="Times New Roman" w:hAnsi="Times New Roman"/>
          <w:sz w:val="23"/>
          <w:szCs w:val="23"/>
        </w:rPr>
      </w:pPr>
      <w:r>
        <w:rPr>
          <w:rFonts w:ascii="Times New Roman" w:hAnsi="Times New Roman"/>
          <w:sz w:val="23"/>
          <w:szCs w:val="23"/>
        </w:rPr>
        <w:t xml:space="preserve">1) </w:t>
      </w:r>
      <w:r w:rsidRPr="00A850A4">
        <w:rPr>
          <w:rFonts w:ascii="Times New Roman" w:hAnsi="Times New Roman"/>
          <w:sz w:val="23"/>
          <w:szCs w:val="23"/>
        </w:rPr>
        <w:t xml:space="preserve">Integrated Electronics-Analog and Digital Circuit Systems, </w:t>
      </w:r>
      <w:proofErr w:type="spellStart"/>
      <w:r w:rsidRPr="00A850A4">
        <w:rPr>
          <w:rFonts w:ascii="Times New Roman" w:hAnsi="Times New Roman"/>
          <w:sz w:val="23"/>
          <w:szCs w:val="23"/>
        </w:rPr>
        <w:t>Millman</w:t>
      </w:r>
      <w:proofErr w:type="spellEnd"/>
      <w:r w:rsidRPr="00A850A4">
        <w:rPr>
          <w:rFonts w:ascii="Times New Roman" w:hAnsi="Times New Roman"/>
          <w:sz w:val="23"/>
          <w:szCs w:val="23"/>
        </w:rPr>
        <w:t xml:space="preserve"> and </w:t>
      </w:r>
      <w:proofErr w:type="spellStart"/>
      <w:r w:rsidRPr="00A850A4">
        <w:rPr>
          <w:rFonts w:ascii="Times New Roman" w:hAnsi="Times New Roman"/>
          <w:sz w:val="23"/>
          <w:szCs w:val="23"/>
        </w:rPr>
        <w:t>Halkias</w:t>
      </w:r>
      <w:proofErr w:type="spellEnd"/>
      <w:r>
        <w:rPr>
          <w:rFonts w:ascii="Times New Roman" w:hAnsi="Times New Roman"/>
          <w:sz w:val="23"/>
          <w:szCs w:val="23"/>
        </w:rPr>
        <w:t>.</w:t>
      </w:r>
    </w:p>
    <w:p w:rsidR="002B5C21" w:rsidRPr="00A850A4" w:rsidRDefault="002B5C21" w:rsidP="002B5C21">
      <w:pPr>
        <w:pStyle w:val="ListParagraph"/>
        <w:autoSpaceDE w:val="0"/>
        <w:autoSpaceDN w:val="0"/>
        <w:adjustRightInd w:val="0"/>
        <w:spacing w:after="0" w:line="240" w:lineRule="auto"/>
        <w:ind w:left="360"/>
        <w:rPr>
          <w:rFonts w:ascii="Times New Roman" w:hAnsi="Times New Roman"/>
          <w:sz w:val="23"/>
          <w:szCs w:val="23"/>
        </w:rPr>
      </w:pPr>
      <w:r>
        <w:rPr>
          <w:rFonts w:ascii="Times New Roman" w:hAnsi="Times New Roman"/>
          <w:sz w:val="23"/>
          <w:szCs w:val="23"/>
        </w:rPr>
        <w:t xml:space="preserve">2) </w:t>
      </w:r>
      <w:r w:rsidRPr="00A850A4">
        <w:rPr>
          <w:rFonts w:ascii="Times New Roman" w:hAnsi="Times New Roman"/>
          <w:sz w:val="23"/>
          <w:szCs w:val="23"/>
        </w:rPr>
        <w:t xml:space="preserve">Integrated Circuits, </w:t>
      </w:r>
      <w:proofErr w:type="spellStart"/>
      <w:r w:rsidRPr="00A850A4">
        <w:rPr>
          <w:rFonts w:ascii="Times New Roman" w:hAnsi="Times New Roman"/>
          <w:sz w:val="23"/>
          <w:szCs w:val="23"/>
        </w:rPr>
        <w:t>Botkar</w:t>
      </w:r>
      <w:proofErr w:type="spellEnd"/>
      <w:r>
        <w:rPr>
          <w:rFonts w:ascii="Times New Roman" w:hAnsi="Times New Roman"/>
          <w:sz w:val="23"/>
          <w:szCs w:val="23"/>
        </w:rPr>
        <w:t>.</w:t>
      </w:r>
    </w:p>
    <w:p w:rsidR="002B5C21" w:rsidRPr="00A850A4" w:rsidRDefault="002B5C21" w:rsidP="002B5C21">
      <w:pPr>
        <w:pStyle w:val="ListParagraph"/>
        <w:autoSpaceDE w:val="0"/>
        <w:autoSpaceDN w:val="0"/>
        <w:adjustRightInd w:val="0"/>
        <w:spacing w:after="0" w:line="240" w:lineRule="auto"/>
        <w:ind w:left="360"/>
        <w:rPr>
          <w:rFonts w:ascii="Times New Roman" w:hAnsi="Times New Roman"/>
          <w:sz w:val="23"/>
          <w:szCs w:val="23"/>
        </w:rPr>
      </w:pPr>
      <w:r>
        <w:rPr>
          <w:rFonts w:ascii="Times New Roman" w:hAnsi="Times New Roman"/>
          <w:sz w:val="23"/>
          <w:szCs w:val="23"/>
        </w:rPr>
        <w:t xml:space="preserve">3) </w:t>
      </w:r>
      <w:r w:rsidRPr="00A850A4">
        <w:rPr>
          <w:rFonts w:ascii="Times New Roman" w:hAnsi="Times New Roman"/>
          <w:sz w:val="23"/>
          <w:szCs w:val="23"/>
        </w:rPr>
        <w:t>Op-amps &amp; Linear Integrated Circuits, Robert F. Coughlin &amp; Frederick F. Driscoll.</w:t>
      </w:r>
    </w:p>
    <w:p w:rsidR="002B5C21" w:rsidRPr="00A850A4" w:rsidRDefault="002B5C21" w:rsidP="002B5C21">
      <w:pPr>
        <w:pStyle w:val="ListParagraph"/>
        <w:autoSpaceDE w:val="0"/>
        <w:autoSpaceDN w:val="0"/>
        <w:adjustRightInd w:val="0"/>
        <w:spacing w:after="0" w:line="240" w:lineRule="auto"/>
        <w:ind w:left="360"/>
        <w:rPr>
          <w:rFonts w:ascii="Times New Roman" w:hAnsi="Times New Roman"/>
          <w:sz w:val="23"/>
          <w:szCs w:val="23"/>
        </w:rPr>
      </w:pPr>
      <w:r>
        <w:rPr>
          <w:rFonts w:ascii="Times New Roman" w:hAnsi="Times New Roman"/>
          <w:sz w:val="23"/>
          <w:szCs w:val="23"/>
        </w:rPr>
        <w:t xml:space="preserve">4) </w:t>
      </w:r>
      <w:r w:rsidRPr="00A850A4">
        <w:rPr>
          <w:rFonts w:ascii="Times New Roman" w:hAnsi="Times New Roman"/>
          <w:sz w:val="23"/>
          <w:szCs w:val="23"/>
        </w:rPr>
        <w:t xml:space="preserve">Op-amps &amp; Linear Integrated Circuits, </w:t>
      </w:r>
      <w:proofErr w:type="spellStart"/>
      <w:r w:rsidRPr="00A850A4">
        <w:rPr>
          <w:rFonts w:ascii="Times New Roman" w:hAnsi="Times New Roman"/>
          <w:sz w:val="23"/>
          <w:szCs w:val="23"/>
        </w:rPr>
        <w:t>Ramakant</w:t>
      </w:r>
      <w:proofErr w:type="spellEnd"/>
      <w:r w:rsidRPr="00A850A4">
        <w:rPr>
          <w:rFonts w:ascii="Times New Roman" w:hAnsi="Times New Roman"/>
          <w:sz w:val="23"/>
          <w:szCs w:val="23"/>
        </w:rPr>
        <w:t xml:space="preserve"> A. </w:t>
      </w:r>
      <w:proofErr w:type="spellStart"/>
      <w:r w:rsidRPr="00A850A4">
        <w:rPr>
          <w:rFonts w:ascii="Times New Roman" w:hAnsi="Times New Roman"/>
          <w:sz w:val="23"/>
          <w:szCs w:val="23"/>
        </w:rPr>
        <w:t>Gayekwad</w:t>
      </w:r>
      <w:proofErr w:type="spellEnd"/>
      <w:r>
        <w:rPr>
          <w:rFonts w:ascii="Times New Roman" w:hAnsi="Times New Roman"/>
          <w:sz w:val="23"/>
          <w:szCs w:val="23"/>
        </w:rPr>
        <w:t>.</w:t>
      </w:r>
    </w:p>
    <w:p w:rsidR="002B5C21" w:rsidRPr="00A850A4" w:rsidRDefault="002B5C21" w:rsidP="002B5C21">
      <w:pPr>
        <w:pStyle w:val="ListParagraph"/>
        <w:autoSpaceDE w:val="0"/>
        <w:autoSpaceDN w:val="0"/>
        <w:adjustRightInd w:val="0"/>
        <w:spacing w:after="0" w:line="240" w:lineRule="auto"/>
        <w:ind w:left="360"/>
        <w:rPr>
          <w:rFonts w:ascii="Times New Roman" w:hAnsi="Times New Roman"/>
          <w:sz w:val="23"/>
          <w:szCs w:val="23"/>
        </w:rPr>
      </w:pPr>
      <w:r>
        <w:rPr>
          <w:rFonts w:ascii="Times New Roman" w:hAnsi="Times New Roman"/>
          <w:sz w:val="23"/>
          <w:szCs w:val="23"/>
        </w:rPr>
        <w:t xml:space="preserve">5) </w:t>
      </w:r>
      <w:r w:rsidRPr="00A850A4">
        <w:rPr>
          <w:rFonts w:ascii="Times New Roman" w:hAnsi="Times New Roman"/>
          <w:sz w:val="23"/>
          <w:szCs w:val="23"/>
        </w:rPr>
        <w:t>VLSI Technology, S.M. Sze.</w:t>
      </w:r>
    </w:p>
    <w:p w:rsidR="002B5C21" w:rsidRDefault="002B5C21" w:rsidP="002B5C21">
      <w:pPr>
        <w:pStyle w:val="ListParagraph"/>
        <w:autoSpaceDE w:val="0"/>
        <w:autoSpaceDN w:val="0"/>
        <w:adjustRightInd w:val="0"/>
        <w:spacing w:after="0" w:line="240" w:lineRule="auto"/>
        <w:ind w:left="360"/>
        <w:rPr>
          <w:rFonts w:ascii="Times New Roman" w:hAnsi="Times New Roman"/>
          <w:sz w:val="23"/>
          <w:szCs w:val="23"/>
        </w:rPr>
      </w:pPr>
      <w:r>
        <w:rPr>
          <w:rFonts w:ascii="Times New Roman" w:hAnsi="Times New Roman"/>
          <w:sz w:val="23"/>
          <w:szCs w:val="23"/>
        </w:rPr>
        <w:t xml:space="preserve">6) </w:t>
      </w:r>
      <w:r w:rsidRPr="00A850A4">
        <w:rPr>
          <w:rFonts w:ascii="Times New Roman" w:hAnsi="Times New Roman"/>
          <w:sz w:val="23"/>
          <w:szCs w:val="23"/>
        </w:rPr>
        <w:t>VLSI Fabrication Principles, Gandhi S.K John Willey &amp; Sons.</w:t>
      </w:r>
    </w:p>
    <w:p w:rsidR="002B5C21" w:rsidRPr="002B5C21" w:rsidRDefault="002B5C21" w:rsidP="002B5C21">
      <w:pPr>
        <w:pStyle w:val="ListParagraph"/>
        <w:autoSpaceDE w:val="0"/>
        <w:autoSpaceDN w:val="0"/>
        <w:adjustRightInd w:val="0"/>
        <w:spacing w:after="0" w:line="240" w:lineRule="auto"/>
        <w:ind w:left="360"/>
        <w:rPr>
          <w:rFonts w:ascii="Times New Roman" w:hAnsi="Times New Roman"/>
          <w:sz w:val="23"/>
          <w:szCs w:val="23"/>
        </w:rPr>
      </w:pPr>
      <w:r w:rsidRPr="002B5C21">
        <w:rPr>
          <w:rFonts w:ascii="Times New Roman" w:hAnsi="Times New Roman"/>
          <w:sz w:val="23"/>
          <w:szCs w:val="23"/>
        </w:rPr>
        <w:t>7) Linear Inte</w:t>
      </w:r>
      <w:r>
        <w:rPr>
          <w:rFonts w:ascii="Times New Roman" w:hAnsi="Times New Roman"/>
          <w:sz w:val="23"/>
          <w:szCs w:val="23"/>
        </w:rPr>
        <w:t xml:space="preserve">grated circuits, D.R. </w:t>
      </w:r>
      <w:proofErr w:type="spellStart"/>
      <w:r>
        <w:rPr>
          <w:rFonts w:ascii="Times New Roman" w:hAnsi="Times New Roman"/>
          <w:sz w:val="23"/>
          <w:szCs w:val="23"/>
        </w:rPr>
        <w:t>Chaudhar</w:t>
      </w:r>
      <w:proofErr w:type="spellEnd"/>
    </w:p>
    <w:p w:rsidR="007D43B0" w:rsidRDefault="007D43B0">
      <w:bookmarkStart w:id="0" w:name="_GoBack"/>
      <w:bookmarkEnd w:id="0"/>
    </w:p>
    <w:sectPr w:rsidR="007D43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F7256"/>
    <w:multiLevelType w:val="hybridMultilevel"/>
    <w:tmpl w:val="560EBE9C"/>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AC12335"/>
    <w:multiLevelType w:val="hybridMultilevel"/>
    <w:tmpl w:val="9F32BE0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4383C6B"/>
    <w:multiLevelType w:val="hybridMultilevel"/>
    <w:tmpl w:val="313897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A875E4"/>
    <w:multiLevelType w:val="hybridMultilevel"/>
    <w:tmpl w:val="1FD2097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C21"/>
    <w:rsid w:val="002B5C21"/>
    <w:rsid w:val="007D43B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ockticker"/>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5:chartTrackingRefBased/>
  <w15:docId w15:val="{D638C6A5-88AD-4009-8698-C0AE0C0AF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C2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2B5C21"/>
    <w:pPr>
      <w:spacing w:after="0" w:line="240" w:lineRule="auto"/>
    </w:pPr>
    <w:rPr>
      <w:rFonts w:ascii="Times New Roman" w:eastAsia="Batang" w:hAnsi="Times New Roman" w:cs="Times New Roman"/>
      <w:sz w:val="24"/>
      <w:szCs w:val="24"/>
      <w:lang w:eastAsia="ko-KR"/>
    </w:rPr>
  </w:style>
  <w:style w:type="paragraph" w:styleId="ListParagraph">
    <w:name w:val="List Paragraph"/>
    <w:basedOn w:val="Normal"/>
    <w:uiPriority w:val="34"/>
    <w:qFormat/>
    <w:rsid w:val="002B5C21"/>
    <w:pPr>
      <w:spacing w:after="200" w:line="276" w:lineRule="auto"/>
      <w:ind w:left="720"/>
    </w:pPr>
    <w:rPr>
      <w:rFonts w:ascii="Calibri" w:hAnsi="Calibri"/>
      <w:sz w:val="22"/>
      <w:szCs w:val="22"/>
    </w:rPr>
  </w:style>
  <w:style w:type="character" w:customStyle="1" w:styleId="productdetailsvalues1">
    <w:name w:val="product_details_values1"/>
    <w:rsid w:val="002B5C21"/>
    <w:rPr>
      <w:sz w:val="18"/>
      <w:szCs w:val="18"/>
    </w:rPr>
  </w:style>
  <w:style w:type="character" w:customStyle="1" w:styleId="apple-style-span">
    <w:name w:val="apple-style-span"/>
    <w:basedOn w:val="DefaultParagraphFont"/>
    <w:rsid w:val="002B5C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 Diablo</dc:creator>
  <cp:keywords/>
  <dc:description/>
  <cp:lastModifiedBy>El Diablo</cp:lastModifiedBy>
  <cp:revision>1</cp:revision>
  <dcterms:created xsi:type="dcterms:W3CDTF">2015-01-22T12:39:00Z</dcterms:created>
  <dcterms:modified xsi:type="dcterms:W3CDTF">2015-01-22T12:41:00Z</dcterms:modified>
</cp:coreProperties>
</file>