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75B" w:rsidRDefault="004F175B" w:rsidP="004F175B">
      <w:pPr>
        <w:autoSpaceDE w:val="0"/>
        <w:autoSpaceDN w:val="0"/>
        <w:adjustRightInd w:val="0"/>
        <w:ind w:right="-295"/>
      </w:pPr>
    </w:p>
    <w:p w:rsidR="004F175B" w:rsidRDefault="004F175B" w:rsidP="004F175B">
      <w:pPr>
        <w:ind w:right="-295"/>
        <w:rPr>
          <w:b/>
          <w:sz w:val="28"/>
          <w:szCs w:val="28"/>
        </w:rPr>
      </w:pPr>
    </w:p>
    <w:p w:rsidR="004F175B" w:rsidRPr="00152FF8" w:rsidRDefault="004F175B" w:rsidP="004F175B">
      <w:pPr>
        <w:autoSpaceDE w:val="0"/>
        <w:autoSpaceDN w:val="0"/>
        <w:adjustRightInd w:val="0"/>
        <w:ind w:right="-295"/>
        <w:rPr>
          <w:b/>
          <w:bCs/>
          <w:sz w:val="28"/>
        </w:rPr>
      </w:pPr>
      <w:r w:rsidRPr="00152FF8">
        <w:rPr>
          <w:b/>
          <w:bCs/>
          <w:sz w:val="28"/>
        </w:rPr>
        <w:t>EE</w:t>
      </w:r>
      <w:r>
        <w:rPr>
          <w:b/>
          <w:bCs/>
          <w:sz w:val="28"/>
        </w:rPr>
        <w:t>D</w:t>
      </w:r>
      <w:r w:rsidRPr="00152FF8">
        <w:rPr>
          <w:b/>
          <w:bCs/>
          <w:sz w:val="28"/>
        </w:rPr>
        <w:t>-321</w:t>
      </w:r>
      <w:r>
        <w:rPr>
          <w:b/>
          <w:bCs/>
          <w:sz w:val="28"/>
        </w:rPr>
        <w:tab/>
      </w:r>
      <w:r>
        <w:rPr>
          <w:b/>
          <w:bCs/>
          <w:sz w:val="28"/>
        </w:rPr>
        <w:tab/>
      </w:r>
      <w:r>
        <w:rPr>
          <w:b/>
          <w:bCs/>
          <w:sz w:val="28"/>
        </w:rPr>
        <w:tab/>
      </w:r>
      <w:r w:rsidRPr="00152FF8">
        <w:rPr>
          <w:b/>
          <w:bCs/>
          <w:sz w:val="28"/>
        </w:rPr>
        <w:t>CONTROL ENGINEERING</w:t>
      </w:r>
    </w:p>
    <w:p w:rsidR="004F175B" w:rsidRPr="00152FF8" w:rsidRDefault="004F175B" w:rsidP="004F175B">
      <w:pPr>
        <w:autoSpaceDE w:val="0"/>
        <w:autoSpaceDN w:val="0"/>
        <w:adjustRightInd w:val="0"/>
        <w:ind w:right="-295" w:firstLine="720"/>
        <w:jc w:val="center"/>
        <w:rPr>
          <w:b/>
          <w:bCs/>
          <w:sz w:val="28"/>
        </w:rPr>
      </w:pPr>
      <w:r>
        <w:rPr>
          <w:b/>
          <w:bCs/>
          <w:sz w:val="28"/>
        </w:rPr>
        <w:t xml:space="preserve">                                                                                                        </w:t>
      </w:r>
      <w:r w:rsidRPr="00152FF8">
        <w:rPr>
          <w:b/>
          <w:bCs/>
          <w:sz w:val="28"/>
        </w:rPr>
        <w:t>L     T     P</w:t>
      </w:r>
    </w:p>
    <w:p w:rsidR="004F175B" w:rsidRPr="00152FF8" w:rsidRDefault="004F175B" w:rsidP="004F175B">
      <w:pPr>
        <w:autoSpaceDE w:val="0"/>
        <w:autoSpaceDN w:val="0"/>
        <w:adjustRightInd w:val="0"/>
        <w:ind w:right="-295" w:firstLine="720"/>
        <w:jc w:val="center"/>
        <w:rPr>
          <w:b/>
          <w:bCs/>
          <w:sz w:val="28"/>
        </w:rPr>
      </w:pPr>
      <w:r>
        <w:rPr>
          <w:b/>
          <w:bCs/>
          <w:sz w:val="28"/>
        </w:rPr>
        <w:t xml:space="preserve">                                                                                                        </w:t>
      </w:r>
      <w:r w:rsidRPr="00152FF8">
        <w:rPr>
          <w:b/>
          <w:bCs/>
          <w:sz w:val="28"/>
        </w:rPr>
        <w:t xml:space="preserve">3      1      </w:t>
      </w:r>
      <w:r>
        <w:rPr>
          <w:b/>
          <w:bCs/>
          <w:sz w:val="28"/>
        </w:rPr>
        <w:t>3</w:t>
      </w:r>
    </w:p>
    <w:p w:rsidR="004F175B" w:rsidRPr="003A5A40" w:rsidRDefault="004F175B" w:rsidP="004F175B">
      <w:pPr>
        <w:autoSpaceDE w:val="0"/>
        <w:autoSpaceDN w:val="0"/>
        <w:adjustRightInd w:val="0"/>
        <w:ind w:right="-295"/>
        <w:rPr>
          <w:b/>
          <w:bCs/>
        </w:rPr>
      </w:pPr>
    </w:p>
    <w:p w:rsidR="004F175B" w:rsidRDefault="004F175B" w:rsidP="004F175B">
      <w:pPr>
        <w:autoSpaceDE w:val="0"/>
        <w:autoSpaceDN w:val="0"/>
        <w:adjustRightInd w:val="0"/>
        <w:ind w:right="-295"/>
        <w:jc w:val="both"/>
        <w:rPr>
          <w:b/>
          <w:bCs/>
        </w:rPr>
      </w:pPr>
      <w:r w:rsidRPr="003A5A40">
        <w:rPr>
          <w:b/>
          <w:bCs/>
        </w:rPr>
        <w:t>Introduction</w:t>
      </w: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r>
    </w:p>
    <w:p w:rsidR="004F175B" w:rsidRPr="003A5A40" w:rsidRDefault="004F175B" w:rsidP="004F175B">
      <w:pPr>
        <w:autoSpaceDE w:val="0"/>
        <w:autoSpaceDN w:val="0"/>
        <w:adjustRightInd w:val="0"/>
        <w:ind w:right="-295"/>
        <w:jc w:val="both"/>
      </w:pPr>
      <w:r w:rsidRPr="003A5A40">
        <w:t>Control system, servo-mechanism, open loop and closed loop systems, mathematical modeling of physical systems, mechanical and electrical system analogy, signal flow graphs, Block di</w:t>
      </w:r>
      <w:r w:rsidRPr="003A5A40">
        <w:t>a</w:t>
      </w:r>
      <w:r w:rsidRPr="003A5A40">
        <w:t xml:space="preserve">gram representation and reduction techniques, feedback and </w:t>
      </w:r>
      <w:proofErr w:type="spellStart"/>
      <w:r w:rsidRPr="003A5A40">
        <w:t>non feedback</w:t>
      </w:r>
      <w:proofErr w:type="spellEnd"/>
      <w:r w:rsidRPr="003A5A40">
        <w:t xml:space="preserve"> systems, regenerative and degenerative feedback, effect of variation of system parameters on system performance, a</w:t>
      </w:r>
      <w:r w:rsidRPr="003A5A40">
        <w:t>d</w:t>
      </w:r>
      <w:r w:rsidRPr="003A5A40">
        <w:t>vantages of feedback.</w:t>
      </w:r>
    </w:p>
    <w:p w:rsidR="004F175B" w:rsidRPr="003A5A40"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sidRPr="003A5A40">
        <w:rPr>
          <w:b/>
          <w:bCs/>
        </w:rPr>
        <w:t>Control Components</w:t>
      </w: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p>
    <w:p w:rsidR="004F175B" w:rsidRPr="003A5A40" w:rsidRDefault="004F175B" w:rsidP="004F175B">
      <w:pPr>
        <w:autoSpaceDE w:val="0"/>
        <w:autoSpaceDN w:val="0"/>
        <w:adjustRightInd w:val="0"/>
        <w:ind w:right="-295"/>
        <w:jc w:val="both"/>
      </w:pPr>
      <w:r w:rsidRPr="003A5A40">
        <w:t xml:space="preserve">General block diagram of a control system, </w:t>
      </w:r>
      <w:proofErr w:type="spellStart"/>
      <w:r w:rsidRPr="003A5A40">
        <w:t>a.c</w:t>
      </w:r>
      <w:proofErr w:type="spellEnd"/>
      <w:r w:rsidRPr="003A5A40">
        <w:t xml:space="preserve">. and </w:t>
      </w:r>
      <w:proofErr w:type="spellStart"/>
      <w:proofErr w:type="gramStart"/>
      <w:smartTag w:uri="urn:schemas-microsoft-com:office:smarttags" w:element="place">
        <w:smartTag w:uri="urn:schemas-microsoft-com:office:smarttags" w:element="State">
          <w:r w:rsidRPr="003A5A40">
            <w:t>d.c</w:t>
          </w:r>
          <w:proofErr w:type="gramEnd"/>
          <w:r w:rsidRPr="003A5A40">
            <w:t>.</w:t>
          </w:r>
        </w:smartTag>
      </w:smartTag>
      <w:proofErr w:type="spellEnd"/>
      <w:r w:rsidRPr="003A5A40">
        <w:t xml:space="preserve"> Servomotors, </w:t>
      </w:r>
      <w:proofErr w:type="spellStart"/>
      <w:r w:rsidRPr="003A5A40">
        <w:t>a.c</w:t>
      </w:r>
      <w:proofErr w:type="spellEnd"/>
      <w:r w:rsidRPr="003A5A40">
        <w:t xml:space="preserve">. tachometer, </w:t>
      </w:r>
      <w:proofErr w:type="spellStart"/>
      <w:r w:rsidRPr="003A5A40">
        <w:t>synchro</w:t>
      </w:r>
      <w:proofErr w:type="spellEnd"/>
      <w:r w:rsidRPr="003A5A40">
        <w:t xml:space="preserve"> transmitter and receiver, </w:t>
      </w:r>
      <w:proofErr w:type="spellStart"/>
      <w:r w:rsidRPr="003A5A40">
        <w:t>synchro</w:t>
      </w:r>
      <w:proofErr w:type="spellEnd"/>
      <w:r w:rsidRPr="003A5A40">
        <w:t xml:space="preserve"> pair as control transformer, </w:t>
      </w:r>
      <w:proofErr w:type="spellStart"/>
      <w:r w:rsidRPr="003A5A40">
        <w:t>a.c</w:t>
      </w:r>
      <w:proofErr w:type="spellEnd"/>
      <w:r w:rsidRPr="003A5A40">
        <w:t xml:space="preserve"> </w:t>
      </w:r>
      <w:r>
        <w:t xml:space="preserve">and </w:t>
      </w:r>
      <w:proofErr w:type="spellStart"/>
      <w:r>
        <w:t>d.c</w:t>
      </w:r>
      <w:proofErr w:type="spellEnd"/>
      <w:r>
        <w:t xml:space="preserve"> </w:t>
      </w:r>
      <w:r w:rsidRPr="003A5A40">
        <w:t>position control system, stepper motor.</w:t>
      </w:r>
    </w:p>
    <w:p w:rsidR="004F175B" w:rsidRPr="003A5A40"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sidRPr="003A5A40">
        <w:rPr>
          <w:b/>
          <w:bCs/>
        </w:rPr>
        <w:t>Time Domain Analysis</w:t>
      </w: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p>
    <w:p w:rsidR="004F175B" w:rsidRPr="003A5A40" w:rsidRDefault="004F175B" w:rsidP="004F175B">
      <w:pPr>
        <w:autoSpaceDE w:val="0"/>
        <w:autoSpaceDN w:val="0"/>
        <w:adjustRightInd w:val="0"/>
        <w:ind w:right="-295"/>
        <w:jc w:val="both"/>
      </w:pPr>
      <w:r w:rsidRPr="003A5A40">
        <w:t>Introduction, standard input signals, Response of 1st and 2nd order systems, time domain spec</w:t>
      </w:r>
      <w:r w:rsidRPr="003A5A40">
        <w:t>i</w:t>
      </w:r>
      <w:r w:rsidRPr="003A5A40">
        <w:t>fications i.e. rise time, peak time, delay time, peak overshoot, settling time steady state error etc., different types of feedback systems, Steady state errors for unit step, unit ramp and unit par</w:t>
      </w:r>
      <w:r w:rsidRPr="003A5A40">
        <w:t>a</w:t>
      </w:r>
      <w:r w:rsidRPr="003A5A40">
        <w:t>bolic inputs, Effect of addition of zero to the system.</w:t>
      </w:r>
    </w:p>
    <w:p w:rsidR="004F175B" w:rsidRPr="003A5A40"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Pr>
          <w:b/>
          <w:bCs/>
        </w:rPr>
        <w:t>Stability A</w:t>
      </w:r>
      <w:r w:rsidRPr="003A5A40">
        <w:rPr>
          <w:b/>
          <w:bCs/>
        </w:rPr>
        <w:t>nalysis</w:t>
      </w:r>
      <w:r>
        <w:rPr>
          <w:b/>
          <w:bCs/>
        </w:rPr>
        <w:tab/>
      </w:r>
      <w:r>
        <w:rPr>
          <w:b/>
          <w:bCs/>
        </w:rPr>
        <w:tab/>
      </w:r>
      <w:r>
        <w:rPr>
          <w:b/>
          <w:bCs/>
        </w:rPr>
        <w:tab/>
      </w:r>
      <w:r>
        <w:rPr>
          <w:b/>
          <w:bCs/>
        </w:rPr>
        <w:tab/>
      </w:r>
      <w:r>
        <w:rPr>
          <w:b/>
          <w:bCs/>
        </w:rPr>
        <w:tab/>
      </w:r>
      <w:r>
        <w:rPr>
          <w:b/>
          <w:bCs/>
        </w:rPr>
        <w:tab/>
      </w:r>
      <w:r>
        <w:rPr>
          <w:b/>
          <w:bCs/>
        </w:rPr>
        <w:tab/>
      </w:r>
      <w:r>
        <w:rPr>
          <w:b/>
          <w:bCs/>
        </w:rPr>
        <w:tab/>
      </w:r>
      <w:r>
        <w:rPr>
          <w:b/>
          <w:bCs/>
        </w:rPr>
        <w:tab/>
      </w:r>
    </w:p>
    <w:p w:rsidR="004F175B" w:rsidRDefault="004F175B" w:rsidP="004F175B">
      <w:pPr>
        <w:autoSpaceDE w:val="0"/>
        <w:autoSpaceDN w:val="0"/>
        <w:adjustRightInd w:val="0"/>
        <w:ind w:right="-295"/>
        <w:jc w:val="both"/>
        <w:rPr>
          <w:b/>
          <w:bCs/>
        </w:rPr>
      </w:pPr>
      <w:r w:rsidRPr="003A5A40">
        <w:t xml:space="preserve">Introduction, concept of stability, conditions for stable system, asymptotic, relative and marginal stability, </w:t>
      </w:r>
      <w:proofErr w:type="spellStart"/>
      <w:r w:rsidRPr="003A5A40">
        <w:t>Routh</w:t>
      </w:r>
      <w:proofErr w:type="spellEnd"/>
      <w:r w:rsidRPr="003A5A40">
        <w:t>-Hurwitz criterion for stability</w:t>
      </w:r>
      <w:r>
        <w:t>.</w:t>
      </w:r>
    </w:p>
    <w:p w:rsidR="004F175B" w:rsidRDefault="004F175B" w:rsidP="004F175B">
      <w:pPr>
        <w:autoSpaceDE w:val="0"/>
        <w:autoSpaceDN w:val="0"/>
        <w:adjustRightInd w:val="0"/>
        <w:ind w:right="-295"/>
        <w:jc w:val="both"/>
        <w:rPr>
          <w:b/>
          <w:bCs/>
        </w:rPr>
      </w:pPr>
    </w:p>
    <w:p w:rsidR="004F175B" w:rsidRDefault="004F175B" w:rsidP="004F175B">
      <w:pPr>
        <w:autoSpaceDE w:val="0"/>
        <w:autoSpaceDN w:val="0"/>
        <w:adjustRightInd w:val="0"/>
        <w:ind w:right="-295"/>
        <w:jc w:val="both"/>
        <w:rPr>
          <w:b/>
          <w:bCs/>
        </w:rPr>
      </w:pPr>
      <w:r>
        <w:rPr>
          <w:b/>
          <w:bCs/>
        </w:rPr>
        <w:t xml:space="preserve">Root Locus Technique </w:t>
      </w:r>
      <w:r>
        <w:rPr>
          <w:b/>
          <w:bCs/>
        </w:rPr>
        <w:tab/>
      </w:r>
      <w:r>
        <w:rPr>
          <w:b/>
          <w:bCs/>
        </w:rPr>
        <w:tab/>
      </w:r>
      <w:r>
        <w:rPr>
          <w:b/>
          <w:bCs/>
        </w:rPr>
        <w:tab/>
      </w:r>
      <w:r>
        <w:rPr>
          <w:b/>
          <w:bCs/>
        </w:rPr>
        <w:tab/>
      </w:r>
      <w:r>
        <w:rPr>
          <w:b/>
          <w:bCs/>
        </w:rPr>
        <w:tab/>
      </w:r>
      <w:r>
        <w:rPr>
          <w:b/>
          <w:bCs/>
        </w:rPr>
        <w:tab/>
      </w:r>
      <w:r>
        <w:rPr>
          <w:b/>
          <w:bCs/>
        </w:rPr>
        <w:tab/>
      </w:r>
    </w:p>
    <w:p w:rsidR="004F175B" w:rsidRPr="003A5A40" w:rsidRDefault="004F175B" w:rsidP="004F175B">
      <w:pPr>
        <w:autoSpaceDE w:val="0"/>
        <w:autoSpaceDN w:val="0"/>
        <w:adjustRightInd w:val="0"/>
        <w:ind w:right="-295"/>
        <w:jc w:val="both"/>
      </w:pPr>
      <w:r w:rsidRPr="003A5A40">
        <w:t xml:space="preserve">Introduction, concepts of root locus, </w:t>
      </w:r>
      <w:r>
        <w:t>construction</w:t>
      </w:r>
      <w:r w:rsidRPr="003A5A40">
        <w:t xml:space="preserve"> of root loci, and various rules pertaining to l</w:t>
      </w:r>
      <w:r w:rsidRPr="003A5A40">
        <w:t>o</w:t>
      </w:r>
      <w:r>
        <w:t xml:space="preserve">cus diagram development </w:t>
      </w:r>
    </w:p>
    <w:p w:rsidR="004F175B" w:rsidRPr="003A5A40"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sidRPr="003A5A40">
        <w:rPr>
          <w:b/>
          <w:bCs/>
        </w:rPr>
        <w:t>Frequency Domain Analysis and Stability</w:t>
      </w:r>
      <w:r>
        <w:rPr>
          <w:b/>
          <w:bCs/>
        </w:rPr>
        <w:t xml:space="preserve">                                                            </w:t>
      </w:r>
    </w:p>
    <w:p w:rsidR="004F175B" w:rsidRPr="003A5A40" w:rsidRDefault="004F175B" w:rsidP="004F175B">
      <w:pPr>
        <w:autoSpaceDE w:val="0"/>
        <w:autoSpaceDN w:val="0"/>
        <w:adjustRightInd w:val="0"/>
        <w:ind w:right="-295"/>
        <w:jc w:val="both"/>
      </w:pPr>
      <w:r w:rsidRPr="003A5A40">
        <w:t>Introduction, Relation between time and frequency response for 2nd order system, Bode plot, construction procedure for bode plot, gain cross over and phase cross over frequency, gain ma</w:t>
      </w:r>
      <w:r w:rsidRPr="003A5A40">
        <w:t>r</w:t>
      </w:r>
      <w:r w:rsidRPr="003A5A40">
        <w:t xml:space="preserve">gin and phase margin, </w:t>
      </w:r>
      <w:proofErr w:type="spellStart"/>
      <w:r w:rsidRPr="003A5A40">
        <w:t>Nyquist</w:t>
      </w:r>
      <w:proofErr w:type="spellEnd"/>
      <w:r w:rsidRPr="003A5A40">
        <w:t xml:space="preserve"> plot and </w:t>
      </w:r>
      <w:proofErr w:type="spellStart"/>
      <w:r w:rsidRPr="003A5A40">
        <w:t>Nyquist</w:t>
      </w:r>
      <w:proofErr w:type="spellEnd"/>
      <w:r w:rsidRPr="003A5A40">
        <w:t xml:space="preserve"> stability criterion.</w:t>
      </w:r>
    </w:p>
    <w:p w:rsidR="004F175B" w:rsidRPr="003A5A40"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sidRPr="003A5A40">
        <w:rPr>
          <w:b/>
          <w:bCs/>
        </w:rPr>
        <w:t>Control System Design</w:t>
      </w: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p>
    <w:p w:rsidR="004F175B" w:rsidRDefault="004F175B" w:rsidP="004F175B">
      <w:pPr>
        <w:spacing w:line="360" w:lineRule="auto"/>
        <w:ind w:right="-295"/>
        <w:jc w:val="both"/>
      </w:pPr>
      <w:r w:rsidRPr="003A5A40">
        <w:t>Introduction,</w:t>
      </w:r>
      <w:r>
        <w:t xml:space="preserve"> </w:t>
      </w:r>
      <w:proofErr w:type="gramStart"/>
      <w:r>
        <w:t>Selection</w:t>
      </w:r>
      <w:r w:rsidRPr="003A5A40">
        <w:t xml:space="preserve"> </w:t>
      </w:r>
      <w:r>
        <w:t xml:space="preserve"> </w:t>
      </w:r>
      <w:r w:rsidRPr="003A5A40">
        <w:t>and</w:t>
      </w:r>
      <w:proofErr w:type="gramEnd"/>
      <w:r w:rsidRPr="003A5A40">
        <w:t xml:space="preserve"> realization of basic compensators like lead, lag and lag-lead compe</w:t>
      </w:r>
      <w:r w:rsidRPr="003A5A40">
        <w:t>n</w:t>
      </w:r>
      <w:r w:rsidRPr="003A5A40">
        <w:t xml:space="preserve">sators </w:t>
      </w:r>
      <w:proofErr w:type="spellStart"/>
      <w:r w:rsidRPr="003A5A40">
        <w:t>etc</w:t>
      </w:r>
      <w:proofErr w:type="spellEnd"/>
      <w:r>
        <w:t>, Introduction to PID Control</w:t>
      </w:r>
      <w:r w:rsidRPr="003A5A40">
        <w:t>.</w:t>
      </w:r>
    </w:p>
    <w:p w:rsidR="004F175B" w:rsidRDefault="004F175B" w:rsidP="004F175B">
      <w:pPr>
        <w:spacing w:line="360" w:lineRule="auto"/>
        <w:ind w:right="-295"/>
        <w:jc w:val="both"/>
      </w:pPr>
    </w:p>
    <w:p w:rsidR="004F175B" w:rsidRDefault="004F175B" w:rsidP="004F175B">
      <w:pPr>
        <w:spacing w:line="360" w:lineRule="auto"/>
        <w:ind w:right="-295"/>
        <w:jc w:val="both"/>
        <w:rPr>
          <w:b/>
          <w:iCs/>
        </w:rPr>
      </w:pPr>
      <w:r>
        <w:rPr>
          <w:b/>
          <w:iCs/>
        </w:rPr>
        <w:t>BOOKS/REFERENCES:</w:t>
      </w:r>
    </w:p>
    <w:p w:rsidR="004F175B" w:rsidRPr="00A659DD" w:rsidRDefault="004F175B" w:rsidP="004F175B">
      <w:pPr>
        <w:numPr>
          <w:ilvl w:val="0"/>
          <w:numId w:val="1"/>
        </w:numPr>
        <w:autoSpaceDE w:val="0"/>
        <w:autoSpaceDN w:val="0"/>
        <w:adjustRightInd w:val="0"/>
        <w:ind w:right="-288"/>
        <w:jc w:val="both"/>
      </w:pPr>
      <w:r w:rsidRPr="00A659DD">
        <w:t xml:space="preserve">Discrete time Control Systems by K. Ogata, </w:t>
      </w:r>
      <w:r w:rsidRPr="00A659DD">
        <w:rPr>
          <w:iCs/>
        </w:rPr>
        <w:t>Prentice Hall International</w:t>
      </w:r>
      <w:r w:rsidRPr="00A659DD">
        <w:t>,</w:t>
      </w:r>
      <w:r>
        <w:t xml:space="preserve"> </w:t>
      </w:r>
      <w:r w:rsidRPr="00A659DD">
        <w:t>2</w:t>
      </w:r>
      <w:r w:rsidRPr="00A659DD">
        <w:rPr>
          <w:vertAlign w:val="superscript"/>
        </w:rPr>
        <w:t>nd</w:t>
      </w:r>
      <w:r w:rsidRPr="00A659DD">
        <w:t xml:space="preserve"> Edition, 1995.</w:t>
      </w:r>
    </w:p>
    <w:p w:rsidR="004F175B" w:rsidRPr="00A659DD" w:rsidRDefault="004F175B" w:rsidP="004F175B">
      <w:pPr>
        <w:numPr>
          <w:ilvl w:val="0"/>
          <w:numId w:val="1"/>
        </w:numPr>
        <w:autoSpaceDE w:val="0"/>
        <w:autoSpaceDN w:val="0"/>
        <w:adjustRightInd w:val="0"/>
        <w:ind w:right="-288"/>
        <w:jc w:val="both"/>
      </w:pPr>
      <w:r w:rsidRPr="00A659DD">
        <w:t xml:space="preserve">Control System Engineering by </w:t>
      </w:r>
      <w:proofErr w:type="spellStart"/>
      <w:r w:rsidRPr="00A659DD">
        <w:t>Nagrath</w:t>
      </w:r>
      <w:proofErr w:type="spellEnd"/>
      <w:r w:rsidRPr="00A659DD">
        <w:t xml:space="preserve"> and </w:t>
      </w:r>
      <w:proofErr w:type="spellStart"/>
      <w:r w:rsidRPr="00A659DD">
        <w:t>Gopal,</w:t>
      </w:r>
      <w:r w:rsidRPr="00A659DD">
        <w:rPr>
          <w:iCs/>
        </w:rPr>
        <w:t>New</w:t>
      </w:r>
      <w:proofErr w:type="spellEnd"/>
      <w:r w:rsidRPr="00A659DD">
        <w:rPr>
          <w:iCs/>
        </w:rPr>
        <w:t xml:space="preserve"> Age International</w:t>
      </w:r>
      <w:r w:rsidRPr="00A659DD">
        <w:t>, 4</w:t>
      </w:r>
      <w:r w:rsidRPr="00A659DD">
        <w:rPr>
          <w:vertAlign w:val="superscript"/>
        </w:rPr>
        <w:t>th</w:t>
      </w:r>
      <w:r w:rsidRPr="00A659DD">
        <w:t xml:space="preserve">   </w:t>
      </w:r>
    </w:p>
    <w:p w:rsidR="004F175B" w:rsidRPr="00A659DD" w:rsidRDefault="004F175B" w:rsidP="004F175B">
      <w:pPr>
        <w:autoSpaceDE w:val="0"/>
        <w:autoSpaceDN w:val="0"/>
        <w:adjustRightInd w:val="0"/>
        <w:ind w:left="360" w:right="-288"/>
        <w:jc w:val="both"/>
      </w:pPr>
      <w:r w:rsidRPr="00A659DD">
        <w:lastRenderedPageBreak/>
        <w:t>Edition, 2006</w:t>
      </w:r>
    </w:p>
    <w:p w:rsidR="004F175B" w:rsidRPr="00A659DD" w:rsidRDefault="004F175B" w:rsidP="004F175B">
      <w:pPr>
        <w:numPr>
          <w:ilvl w:val="0"/>
          <w:numId w:val="1"/>
        </w:numPr>
        <w:autoSpaceDE w:val="0"/>
        <w:autoSpaceDN w:val="0"/>
        <w:adjustRightInd w:val="0"/>
        <w:ind w:right="-288"/>
        <w:jc w:val="both"/>
      </w:pPr>
      <w:r w:rsidRPr="00A659DD">
        <w:t xml:space="preserve">Automatic control Systems by B.C. </w:t>
      </w:r>
      <w:proofErr w:type="spellStart"/>
      <w:r w:rsidRPr="00A659DD">
        <w:t>Kuo</w:t>
      </w:r>
      <w:proofErr w:type="spellEnd"/>
      <w:r w:rsidRPr="00A659DD">
        <w:t>,</w:t>
      </w:r>
      <w:r w:rsidRPr="00A659DD">
        <w:rPr>
          <w:iCs/>
        </w:rPr>
        <w:t xml:space="preserve"> John W</w:t>
      </w:r>
      <w:r w:rsidRPr="00A659DD">
        <w:t xml:space="preserve">iley &amp; Sons, </w:t>
      </w:r>
      <w:smartTag w:uri="urn:schemas-microsoft-com:office:smarttags" w:element="place">
        <w:smartTag w:uri="urn:schemas-microsoft-com:office:smarttags" w:element="City">
          <w:r w:rsidRPr="00A659DD">
            <w:t>New Delhi</w:t>
          </w:r>
        </w:smartTag>
      </w:smartTag>
      <w:r w:rsidRPr="00A659DD">
        <w:t>, 8</w:t>
      </w:r>
      <w:r w:rsidRPr="00A659DD">
        <w:rPr>
          <w:vertAlign w:val="superscript"/>
        </w:rPr>
        <w:t>th</w:t>
      </w:r>
      <w:r w:rsidRPr="00A659DD">
        <w:t xml:space="preserve">  </w:t>
      </w:r>
    </w:p>
    <w:p w:rsidR="004F175B" w:rsidRDefault="004F175B" w:rsidP="004F175B">
      <w:pPr>
        <w:autoSpaceDE w:val="0"/>
        <w:autoSpaceDN w:val="0"/>
        <w:adjustRightInd w:val="0"/>
        <w:ind w:left="360" w:right="-288"/>
        <w:jc w:val="both"/>
      </w:pPr>
      <w:r w:rsidRPr="00A659DD">
        <w:t>Edition</w:t>
      </w:r>
      <w:proofErr w:type="gramStart"/>
      <w:r w:rsidRPr="00A659DD">
        <w:t>,</w:t>
      </w:r>
      <w:r>
        <w:t xml:space="preserve"> </w:t>
      </w:r>
      <w:r w:rsidRPr="00A659DD">
        <w:t xml:space="preserve"> 2009</w:t>
      </w:r>
      <w:proofErr w:type="gramEnd"/>
      <w:r>
        <w:t>.</w:t>
      </w:r>
    </w:p>
    <w:p w:rsidR="004F175B" w:rsidRPr="003A5A40" w:rsidRDefault="004F175B" w:rsidP="004F175B">
      <w:pPr>
        <w:autoSpaceDE w:val="0"/>
        <w:autoSpaceDN w:val="0"/>
        <w:adjustRightInd w:val="0"/>
        <w:ind w:left="360" w:right="-288"/>
        <w:jc w:val="both"/>
      </w:pPr>
    </w:p>
    <w:p w:rsidR="004F175B" w:rsidRDefault="004F175B" w:rsidP="004F175B">
      <w:pPr>
        <w:autoSpaceDE w:val="0"/>
        <w:autoSpaceDN w:val="0"/>
        <w:adjustRightInd w:val="0"/>
        <w:ind w:right="-295"/>
      </w:pPr>
    </w:p>
    <w:p w:rsidR="004F175B" w:rsidRDefault="004F175B" w:rsidP="004F175B">
      <w:pPr>
        <w:autoSpaceDE w:val="0"/>
        <w:autoSpaceDN w:val="0"/>
        <w:adjustRightInd w:val="0"/>
        <w:ind w:right="-295"/>
      </w:pPr>
    </w:p>
    <w:p w:rsidR="004F175B" w:rsidRDefault="004F175B" w:rsidP="004F175B">
      <w:pPr>
        <w:autoSpaceDE w:val="0"/>
        <w:autoSpaceDN w:val="0"/>
        <w:adjustRightInd w:val="0"/>
        <w:ind w:right="-295"/>
        <w:rPr>
          <w:b/>
          <w:sz w:val="28"/>
          <w:szCs w:val="28"/>
        </w:rPr>
      </w:pPr>
      <w:r>
        <w:rPr>
          <w:b/>
          <w:bCs/>
          <w:sz w:val="28"/>
          <w:szCs w:val="28"/>
        </w:rPr>
        <w:t>EED-322</w:t>
      </w:r>
      <w:r w:rsidRPr="00B54EBD">
        <w:rPr>
          <w:b/>
          <w:bCs/>
          <w:sz w:val="28"/>
          <w:szCs w:val="28"/>
        </w:rPr>
        <w:t xml:space="preserve"> </w:t>
      </w:r>
      <w:r>
        <w:rPr>
          <w:b/>
          <w:bCs/>
          <w:sz w:val="28"/>
          <w:szCs w:val="28"/>
        </w:rPr>
        <w:t xml:space="preserve">                              </w:t>
      </w:r>
      <w:r w:rsidRPr="00B54EBD">
        <w:rPr>
          <w:b/>
          <w:sz w:val="28"/>
          <w:szCs w:val="28"/>
        </w:rPr>
        <w:t>POWER SYSTEM</w:t>
      </w:r>
      <w:r>
        <w:rPr>
          <w:b/>
          <w:sz w:val="28"/>
          <w:szCs w:val="28"/>
        </w:rPr>
        <w:t xml:space="preserve"> </w:t>
      </w:r>
      <w:r w:rsidRPr="00B54EBD">
        <w:rPr>
          <w:b/>
          <w:sz w:val="28"/>
          <w:szCs w:val="28"/>
        </w:rPr>
        <w:t>ANALYSIS</w:t>
      </w:r>
    </w:p>
    <w:p w:rsidR="004F175B" w:rsidRPr="00B54EBD" w:rsidRDefault="004F175B" w:rsidP="004F175B">
      <w:pPr>
        <w:autoSpaceDE w:val="0"/>
        <w:autoSpaceDN w:val="0"/>
        <w:adjustRightInd w:val="0"/>
        <w:ind w:right="-295"/>
        <w:rPr>
          <w:b/>
          <w:bCs/>
          <w:sz w:val="28"/>
          <w:szCs w:val="28"/>
        </w:rPr>
      </w:pPr>
    </w:p>
    <w:p w:rsidR="004F175B" w:rsidRPr="00B54EBD" w:rsidRDefault="004F175B" w:rsidP="004F175B">
      <w:pPr>
        <w:autoSpaceDE w:val="0"/>
        <w:autoSpaceDN w:val="0"/>
        <w:adjustRightInd w:val="0"/>
        <w:ind w:right="-295" w:firstLine="720"/>
        <w:jc w:val="center"/>
        <w:rPr>
          <w:b/>
          <w:bCs/>
          <w:sz w:val="28"/>
          <w:szCs w:val="28"/>
        </w:rPr>
      </w:pP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B54EBD">
        <w:rPr>
          <w:b/>
          <w:bCs/>
          <w:sz w:val="28"/>
          <w:szCs w:val="28"/>
        </w:rPr>
        <w:t>L    T    P</w:t>
      </w:r>
    </w:p>
    <w:p w:rsidR="004F175B" w:rsidRPr="00B54EBD" w:rsidRDefault="004F175B" w:rsidP="004F175B">
      <w:pPr>
        <w:autoSpaceDE w:val="0"/>
        <w:autoSpaceDN w:val="0"/>
        <w:adjustRightInd w:val="0"/>
        <w:ind w:right="-295"/>
        <w:rPr>
          <w:b/>
          <w:bCs/>
          <w:sz w:val="28"/>
          <w:szCs w:val="28"/>
        </w:rPr>
      </w:pPr>
      <w:r w:rsidRPr="00B54EBD">
        <w:rPr>
          <w:b/>
          <w:bCs/>
          <w:sz w:val="28"/>
          <w:szCs w:val="28"/>
        </w:rPr>
        <w:t xml:space="preserve">                                                                                       </w:t>
      </w:r>
      <w:r>
        <w:rPr>
          <w:b/>
          <w:bCs/>
          <w:sz w:val="28"/>
          <w:szCs w:val="28"/>
        </w:rPr>
        <w:t xml:space="preserve">             </w:t>
      </w:r>
      <w:r>
        <w:rPr>
          <w:b/>
          <w:bCs/>
          <w:sz w:val="28"/>
          <w:szCs w:val="28"/>
        </w:rPr>
        <w:t xml:space="preserve">           </w:t>
      </w:r>
      <w:r>
        <w:rPr>
          <w:b/>
          <w:bCs/>
          <w:sz w:val="28"/>
          <w:szCs w:val="28"/>
        </w:rPr>
        <w:t xml:space="preserve">     </w:t>
      </w:r>
      <w:r w:rsidRPr="00B54EBD">
        <w:rPr>
          <w:b/>
          <w:bCs/>
          <w:sz w:val="28"/>
          <w:szCs w:val="28"/>
        </w:rPr>
        <w:t xml:space="preserve">  3     1     3</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b/>
          <w:sz w:val="24"/>
          <w:szCs w:val="24"/>
        </w:rPr>
        <w:t>Introduction</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sz w:val="24"/>
          <w:szCs w:val="24"/>
        </w:rPr>
        <w:t>Nature and scope of power system studies, power system restructuring, power system computation and control.</w:t>
      </w:r>
    </w:p>
    <w:p w:rsidR="004F175B" w:rsidRDefault="004F175B" w:rsidP="004F175B">
      <w:pPr>
        <w:pStyle w:val="ListParagraph"/>
        <w:ind w:left="0" w:right="-295"/>
        <w:contextualSpacing/>
        <w:jc w:val="both"/>
        <w:rPr>
          <w:rFonts w:ascii="Times New Roman" w:hAnsi="Times New Roman"/>
          <w:b/>
          <w:sz w:val="24"/>
          <w:szCs w:val="24"/>
        </w:rPr>
      </w:pP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b/>
          <w:sz w:val="24"/>
          <w:szCs w:val="24"/>
        </w:rPr>
        <w:t>Power system Components</w:t>
      </w:r>
      <w:r>
        <w:rPr>
          <w:rFonts w:ascii="Times New Roman" w:hAnsi="Times New Roman"/>
          <w:b/>
          <w:sz w:val="24"/>
          <w:szCs w:val="24"/>
        </w:rPr>
        <w:t xml:space="preserve"> modeling</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sz w:val="24"/>
          <w:szCs w:val="24"/>
        </w:rPr>
        <w:t>Mathematical model of transmission lines, tap changing transformer, generator and loads.</w:t>
      </w:r>
    </w:p>
    <w:p w:rsidR="004F175B" w:rsidRPr="00082379" w:rsidRDefault="004F175B" w:rsidP="004F175B">
      <w:pPr>
        <w:pStyle w:val="ListParagraph"/>
        <w:ind w:left="0" w:right="-295"/>
        <w:contextualSpacing/>
        <w:jc w:val="both"/>
        <w:rPr>
          <w:rFonts w:ascii="Times New Roman" w:hAnsi="Times New Roman"/>
          <w:sz w:val="24"/>
          <w:szCs w:val="24"/>
        </w:rPr>
      </w:pPr>
    </w:p>
    <w:p w:rsidR="004F175B" w:rsidRPr="00082379" w:rsidRDefault="004F175B" w:rsidP="004F175B">
      <w:pPr>
        <w:pStyle w:val="ListParagraph"/>
        <w:tabs>
          <w:tab w:val="left" w:pos="0"/>
        </w:tabs>
        <w:ind w:left="0" w:right="-295"/>
        <w:contextualSpacing/>
        <w:jc w:val="both"/>
        <w:rPr>
          <w:rFonts w:ascii="Times New Roman" w:hAnsi="Times New Roman"/>
          <w:sz w:val="24"/>
          <w:szCs w:val="24"/>
        </w:rPr>
      </w:pPr>
      <w:r w:rsidRPr="00082379">
        <w:rPr>
          <w:rFonts w:ascii="Times New Roman" w:hAnsi="Times New Roman"/>
          <w:b/>
          <w:sz w:val="24"/>
          <w:szCs w:val="24"/>
        </w:rPr>
        <w:t>Topological Analysis of Power Networks</w:t>
      </w:r>
    </w:p>
    <w:p w:rsidR="004F175B" w:rsidRPr="00082379" w:rsidRDefault="004F175B" w:rsidP="004F175B">
      <w:pPr>
        <w:pStyle w:val="ListParagraph"/>
        <w:tabs>
          <w:tab w:val="left" w:pos="0"/>
        </w:tabs>
        <w:ind w:left="0" w:right="-295"/>
        <w:jc w:val="both"/>
        <w:rPr>
          <w:rFonts w:ascii="Times New Roman" w:hAnsi="Times New Roman"/>
          <w:sz w:val="24"/>
          <w:szCs w:val="24"/>
        </w:rPr>
      </w:pPr>
      <w:r w:rsidRPr="00082379">
        <w:rPr>
          <w:rFonts w:ascii="Times New Roman" w:hAnsi="Times New Roman"/>
          <w:sz w:val="24"/>
          <w:szCs w:val="24"/>
        </w:rPr>
        <w:t xml:space="preserve">Primitive impedance and admittance matrices, system graph for transmission network, relevant concepts in graph theory, network representation, network matrices, </w:t>
      </w:r>
      <w:proofErr w:type="gramStart"/>
      <w:r w:rsidRPr="00082379">
        <w:rPr>
          <w:rFonts w:ascii="Times New Roman" w:hAnsi="Times New Roman"/>
          <w:sz w:val="24"/>
          <w:szCs w:val="24"/>
        </w:rPr>
        <w:t>network</w:t>
      </w:r>
      <w:proofErr w:type="gramEnd"/>
      <w:r w:rsidRPr="00082379">
        <w:rPr>
          <w:rFonts w:ascii="Times New Roman" w:hAnsi="Times New Roman"/>
          <w:sz w:val="24"/>
          <w:szCs w:val="24"/>
        </w:rPr>
        <w:t xml:space="preserve"> reduction.</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b/>
          <w:sz w:val="24"/>
          <w:szCs w:val="24"/>
        </w:rPr>
        <w:t xml:space="preserve">Bus </w:t>
      </w:r>
      <w:r w:rsidRPr="0070463C">
        <w:rPr>
          <w:rFonts w:ascii="Times New Roman" w:hAnsi="Times New Roman"/>
          <w:b/>
          <w:sz w:val="24"/>
          <w:szCs w:val="24"/>
        </w:rPr>
        <w:t xml:space="preserve">Impedance </w:t>
      </w:r>
      <w:r w:rsidRPr="00082379">
        <w:rPr>
          <w:rFonts w:ascii="Times New Roman" w:hAnsi="Times New Roman"/>
          <w:b/>
          <w:sz w:val="24"/>
          <w:szCs w:val="24"/>
        </w:rPr>
        <w:t>Algorithm</w:t>
      </w:r>
      <w:r w:rsidRPr="00082379">
        <w:rPr>
          <w:rFonts w:ascii="Times New Roman" w:hAnsi="Times New Roman"/>
          <w:sz w:val="24"/>
          <w:szCs w:val="24"/>
        </w:rPr>
        <w:t xml:space="preserve"> </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sz w:val="24"/>
          <w:szCs w:val="24"/>
        </w:rPr>
        <w:t>Partial network, addition of link(s), addition of branch(</w:t>
      </w:r>
      <w:proofErr w:type="spellStart"/>
      <w:r w:rsidRPr="00082379">
        <w:rPr>
          <w:rFonts w:ascii="Times New Roman" w:hAnsi="Times New Roman"/>
          <w:sz w:val="24"/>
          <w:szCs w:val="24"/>
        </w:rPr>
        <w:t>es</w:t>
      </w:r>
      <w:proofErr w:type="spellEnd"/>
      <w:r w:rsidRPr="00082379">
        <w:rPr>
          <w:rFonts w:ascii="Times New Roman" w:hAnsi="Times New Roman"/>
          <w:sz w:val="24"/>
          <w:szCs w:val="24"/>
        </w:rPr>
        <w:t>), removal of elements, implementation of bus building algorithm, 3-phase Z-bus formation.</w:t>
      </w:r>
    </w:p>
    <w:p w:rsidR="004F175B" w:rsidRPr="00082379" w:rsidRDefault="004F175B" w:rsidP="004F175B">
      <w:pPr>
        <w:pStyle w:val="ListParagraph"/>
        <w:ind w:left="0" w:right="-295"/>
        <w:contextualSpacing/>
        <w:jc w:val="both"/>
        <w:rPr>
          <w:rFonts w:ascii="Times New Roman" w:hAnsi="Times New Roman"/>
          <w:sz w:val="24"/>
          <w:szCs w:val="24"/>
        </w:rPr>
      </w:pP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b/>
          <w:sz w:val="24"/>
          <w:szCs w:val="24"/>
        </w:rPr>
        <w:t>Short Circuit Studies</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sz w:val="24"/>
          <w:szCs w:val="24"/>
        </w:rPr>
        <w:t>Types of faults, short circuit studies of large power system networks, calculating system conditions after the occurrence of fault, direct short circuit i.e. bolted faults. Comparison between symmetrical components and phase coordinate, method of short-circuit studies.</w:t>
      </w:r>
    </w:p>
    <w:p w:rsidR="004F175B" w:rsidRPr="00082379" w:rsidRDefault="004F175B" w:rsidP="004F175B">
      <w:pPr>
        <w:pStyle w:val="ListParagraph"/>
        <w:ind w:left="0" w:right="-295"/>
        <w:contextualSpacing/>
        <w:jc w:val="both"/>
        <w:rPr>
          <w:rFonts w:ascii="Times New Roman" w:hAnsi="Times New Roman"/>
          <w:sz w:val="24"/>
          <w:szCs w:val="24"/>
        </w:rPr>
      </w:pP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b/>
          <w:sz w:val="24"/>
          <w:szCs w:val="24"/>
        </w:rPr>
        <w:t>Power Flow Studies</w:t>
      </w: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sz w:val="24"/>
          <w:szCs w:val="24"/>
        </w:rPr>
        <w:t>Mathematical model of power flow studies,</w:t>
      </w:r>
      <w:r>
        <w:rPr>
          <w:rFonts w:ascii="Times New Roman" w:hAnsi="Times New Roman"/>
          <w:sz w:val="24"/>
          <w:szCs w:val="24"/>
        </w:rPr>
        <w:t xml:space="preserve"> </w:t>
      </w:r>
      <w:r w:rsidRPr="00082379">
        <w:rPr>
          <w:rFonts w:ascii="Times New Roman" w:hAnsi="Times New Roman"/>
          <w:sz w:val="24"/>
          <w:szCs w:val="24"/>
        </w:rPr>
        <w:t>Solut</w:t>
      </w:r>
      <w:r>
        <w:rPr>
          <w:rFonts w:ascii="Times New Roman" w:hAnsi="Times New Roman"/>
          <w:sz w:val="24"/>
          <w:szCs w:val="24"/>
        </w:rPr>
        <w:t>ion techniques: Gauss-S</w:t>
      </w:r>
      <w:r w:rsidRPr="00082379">
        <w:rPr>
          <w:rFonts w:ascii="Times New Roman" w:hAnsi="Times New Roman"/>
          <w:sz w:val="24"/>
          <w:szCs w:val="24"/>
        </w:rPr>
        <w:t>eidel method, Newton-</w:t>
      </w:r>
      <w:proofErr w:type="spellStart"/>
      <w:r w:rsidRPr="00082379">
        <w:rPr>
          <w:rFonts w:ascii="Times New Roman" w:hAnsi="Times New Roman"/>
          <w:sz w:val="24"/>
          <w:szCs w:val="24"/>
        </w:rPr>
        <w:t>Raphson</w:t>
      </w:r>
      <w:proofErr w:type="spellEnd"/>
      <w:r w:rsidRPr="00082379">
        <w:rPr>
          <w:rFonts w:ascii="Times New Roman" w:hAnsi="Times New Roman"/>
          <w:sz w:val="24"/>
          <w:szCs w:val="24"/>
        </w:rPr>
        <w:t xml:space="preserve"> method, fast decoupled load flow method, comparison of solution technique.</w:t>
      </w:r>
    </w:p>
    <w:p w:rsidR="004F175B" w:rsidRPr="00082379" w:rsidRDefault="004F175B" w:rsidP="004F175B">
      <w:pPr>
        <w:pStyle w:val="ListParagraph"/>
        <w:ind w:left="0" w:right="-295"/>
        <w:contextualSpacing/>
        <w:jc w:val="both"/>
        <w:rPr>
          <w:rFonts w:ascii="Times New Roman" w:hAnsi="Times New Roman"/>
          <w:sz w:val="24"/>
          <w:szCs w:val="24"/>
        </w:rPr>
      </w:pPr>
    </w:p>
    <w:p w:rsidR="004F175B"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b/>
          <w:sz w:val="24"/>
          <w:szCs w:val="24"/>
        </w:rPr>
        <w:t>Stability Studies</w:t>
      </w:r>
    </w:p>
    <w:p w:rsidR="004F175B" w:rsidRPr="00082379" w:rsidRDefault="004F175B" w:rsidP="004F175B">
      <w:pPr>
        <w:pStyle w:val="ListParagraph"/>
        <w:ind w:left="0" w:right="-295"/>
        <w:contextualSpacing/>
        <w:jc w:val="both"/>
        <w:rPr>
          <w:rFonts w:ascii="Times New Roman" w:hAnsi="Times New Roman"/>
          <w:sz w:val="24"/>
          <w:szCs w:val="24"/>
        </w:rPr>
      </w:pPr>
      <w:r w:rsidRPr="00082379">
        <w:rPr>
          <w:rFonts w:ascii="Times New Roman" w:hAnsi="Times New Roman"/>
          <w:sz w:val="24"/>
          <w:szCs w:val="24"/>
        </w:rPr>
        <w:t xml:space="preserve">Types of stability, swing equation, point by point method, mathematical models for transient stability simulation, direct numerical integration method. </w:t>
      </w:r>
    </w:p>
    <w:p w:rsidR="004F175B" w:rsidRDefault="004F175B" w:rsidP="004F175B">
      <w:pPr>
        <w:spacing w:line="360" w:lineRule="auto"/>
        <w:ind w:right="-295"/>
        <w:jc w:val="both"/>
        <w:rPr>
          <w:b/>
          <w:iCs/>
        </w:rPr>
      </w:pPr>
      <w:r>
        <w:rPr>
          <w:b/>
          <w:iCs/>
        </w:rPr>
        <w:t>BOOKS/REFERENCES:</w:t>
      </w:r>
    </w:p>
    <w:p w:rsidR="004F175B" w:rsidRPr="00A659DD" w:rsidRDefault="004F175B" w:rsidP="004F175B">
      <w:pPr>
        <w:pStyle w:val="ListParagraph"/>
        <w:numPr>
          <w:ilvl w:val="0"/>
          <w:numId w:val="4"/>
        </w:numPr>
        <w:spacing w:line="240" w:lineRule="auto"/>
        <w:ind w:right="-288"/>
        <w:contextualSpacing/>
        <w:jc w:val="both"/>
        <w:rPr>
          <w:rFonts w:ascii="Times New Roman" w:hAnsi="Times New Roman"/>
          <w:sz w:val="24"/>
          <w:szCs w:val="24"/>
        </w:rPr>
      </w:pPr>
      <w:r w:rsidRPr="00A659DD">
        <w:rPr>
          <w:rFonts w:ascii="Times New Roman" w:hAnsi="Times New Roman"/>
          <w:sz w:val="24"/>
          <w:szCs w:val="24"/>
        </w:rPr>
        <w:t xml:space="preserve">Computer Techniques in Power System Analysis by MA </w:t>
      </w:r>
      <w:proofErr w:type="spellStart"/>
      <w:r w:rsidRPr="00A659DD">
        <w:rPr>
          <w:rFonts w:ascii="Times New Roman" w:hAnsi="Times New Roman"/>
          <w:sz w:val="24"/>
          <w:szCs w:val="24"/>
        </w:rPr>
        <w:t>Pai</w:t>
      </w:r>
      <w:proofErr w:type="spellEnd"/>
      <w:r w:rsidRPr="00A659DD">
        <w:rPr>
          <w:rFonts w:ascii="Times New Roman" w:hAnsi="Times New Roman"/>
          <w:sz w:val="24"/>
          <w:szCs w:val="24"/>
        </w:rPr>
        <w:t>, 2</w:t>
      </w:r>
      <w:r w:rsidRPr="00A659DD">
        <w:rPr>
          <w:rFonts w:ascii="Times New Roman" w:hAnsi="Times New Roman"/>
          <w:sz w:val="24"/>
          <w:szCs w:val="24"/>
          <w:vertAlign w:val="superscript"/>
        </w:rPr>
        <w:t>nd</w:t>
      </w:r>
      <w:r w:rsidRPr="00A659DD">
        <w:rPr>
          <w:rFonts w:ascii="Times New Roman" w:hAnsi="Times New Roman"/>
          <w:sz w:val="24"/>
          <w:szCs w:val="24"/>
        </w:rPr>
        <w:t xml:space="preserve"> edition, Tata McGraw Hill, </w:t>
      </w:r>
      <w:smartTag w:uri="urn:schemas-microsoft-com:office:smarttags" w:element="place">
        <w:smartTag w:uri="urn:schemas-microsoft-com:office:smarttags" w:element="City">
          <w:r w:rsidRPr="00A659DD">
            <w:rPr>
              <w:rFonts w:ascii="Times New Roman" w:hAnsi="Times New Roman"/>
              <w:sz w:val="24"/>
              <w:szCs w:val="24"/>
            </w:rPr>
            <w:t>New Delhi</w:t>
          </w:r>
        </w:smartTag>
      </w:smartTag>
      <w:r w:rsidRPr="00A659DD">
        <w:rPr>
          <w:rFonts w:ascii="Times New Roman" w:hAnsi="Times New Roman"/>
          <w:sz w:val="24"/>
          <w:szCs w:val="24"/>
        </w:rPr>
        <w:t>.</w:t>
      </w:r>
    </w:p>
    <w:p w:rsidR="004F175B" w:rsidRPr="00A659DD" w:rsidRDefault="004F175B" w:rsidP="004F175B">
      <w:pPr>
        <w:pStyle w:val="ListParagraph"/>
        <w:numPr>
          <w:ilvl w:val="0"/>
          <w:numId w:val="4"/>
        </w:numPr>
        <w:spacing w:line="240" w:lineRule="auto"/>
        <w:ind w:right="-288"/>
        <w:contextualSpacing/>
        <w:jc w:val="both"/>
        <w:rPr>
          <w:rFonts w:ascii="Times New Roman" w:hAnsi="Times New Roman"/>
          <w:sz w:val="24"/>
          <w:szCs w:val="24"/>
        </w:rPr>
      </w:pPr>
      <w:r w:rsidRPr="00A659DD">
        <w:rPr>
          <w:rFonts w:ascii="Times New Roman" w:hAnsi="Times New Roman"/>
          <w:sz w:val="24"/>
          <w:szCs w:val="24"/>
        </w:rPr>
        <w:t xml:space="preserve">Advanced Power System Analysis and Dynamics by LP </w:t>
      </w:r>
      <w:proofErr w:type="spellStart"/>
      <w:r w:rsidRPr="00A659DD">
        <w:rPr>
          <w:rFonts w:ascii="Times New Roman" w:hAnsi="Times New Roman"/>
          <w:sz w:val="24"/>
          <w:szCs w:val="24"/>
        </w:rPr>
        <w:t>singh</w:t>
      </w:r>
      <w:proofErr w:type="spellEnd"/>
      <w:r w:rsidRPr="00A659DD">
        <w:rPr>
          <w:rFonts w:ascii="Times New Roman" w:hAnsi="Times New Roman"/>
          <w:sz w:val="24"/>
          <w:szCs w:val="24"/>
        </w:rPr>
        <w:t>,  3</w:t>
      </w:r>
      <w:r w:rsidRPr="00A659DD">
        <w:rPr>
          <w:rFonts w:ascii="Times New Roman" w:hAnsi="Times New Roman"/>
          <w:sz w:val="24"/>
          <w:szCs w:val="24"/>
          <w:vertAlign w:val="superscript"/>
        </w:rPr>
        <w:t>rd</w:t>
      </w:r>
      <w:r w:rsidRPr="00A659DD">
        <w:rPr>
          <w:rFonts w:ascii="Times New Roman" w:hAnsi="Times New Roman"/>
          <w:sz w:val="24"/>
          <w:szCs w:val="24"/>
        </w:rPr>
        <w:t xml:space="preserve"> </w:t>
      </w:r>
      <w:proofErr w:type="spellStart"/>
      <w:r w:rsidRPr="00A659DD">
        <w:rPr>
          <w:rFonts w:ascii="Times New Roman" w:hAnsi="Times New Roman"/>
          <w:sz w:val="24"/>
          <w:szCs w:val="24"/>
        </w:rPr>
        <w:t>edition,New</w:t>
      </w:r>
      <w:proofErr w:type="spellEnd"/>
      <w:r w:rsidRPr="00A659DD">
        <w:rPr>
          <w:rFonts w:ascii="Times New Roman" w:hAnsi="Times New Roman"/>
          <w:sz w:val="24"/>
          <w:szCs w:val="24"/>
        </w:rPr>
        <w:t xml:space="preserve"> Age International</w:t>
      </w:r>
    </w:p>
    <w:p w:rsidR="004F175B" w:rsidRPr="0070463C" w:rsidRDefault="004F175B" w:rsidP="004F175B">
      <w:pPr>
        <w:pStyle w:val="ListParagraph"/>
        <w:numPr>
          <w:ilvl w:val="0"/>
          <w:numId w:val="4"/>
        </w:numPr>
        <w:spacing w:line="240" w:lineRule="auto"/>
        <w:ind w:right="-288"/>
        <w:contextualSpacing/>
        <w:jc w:val="both"/>
        <w:rPr>
          <w:rFonts w:ascii="Times New Roman" w:hAnsi="Times New Roman"/>
          <w:sz w:val="24"/>
          <w:szCs w:val="24"/>
        </w:rPr>
      </w:pPr>
      <w:r w:rsidRPr="00A659DD">
        <w:rPr>
          <w:rFonts w:ascii="Times New Roman" w:hAnsi="Times New Roman"/>
          <w:sz w:val="24"/>
          <w:szCs w:val="24"/>
        </w:rPr>
        <w:lastRenderedPageBreak/>
        <w:t xml:space="preserve"> Modern Power System Analysis by DP Kothari &amp; IJ </w:t>
      </w:r>
      <w:proofErr w:type="spellStart"/>
      <w:r w:rsidRPr="00A659DD">
        <w:rPr>
          <w:rFonts w:ascii="Times New Roman" w:hAnsi="Times New Roman"/>
          <w:sz w:val="24"/>
          <w:szCs w:val="24"/>
        </w:rPr>
        <w:t>Nagrath</w:t>
      </w:r>
      <w:proofErr w:type="spellEnd"/>
      <w:r w:rsidRPr="00A659DD">
        <w:rPr>
          <w:rFonts w:ascii="Times New Roman" w:hAnsi="Times New Roman"/>
          <w:sz w:val="24"/>
          <w:szCs w:val="24"/>
        </w:rPr>
        <w:t>, Tata McGraw Hill, New Delhi.3</w:t>
      </w:r>
      <w:r w:rsidRPr="00A659DD">
        <w:rPr>
          <w:rFonts w:ascii="Times New Roman" w:hAnsi="Times New Roman"/>
          <w:sz w:val="24"/>
          <w:szCs w:val="24"/>
          <w:vertAlign w:val="superscript"/>
        </w:rPr>
        <w:t>rd</w:t>
      </w:r>
      <w:r w:rsidRPr="00A659DD">
        <w:rPr>
          <w:rFonts w:ascii="Times New Roman" w:hAnsi="Times New Roman"/>
          <w:sz w:val="24"/>
          <w:szCs w:val="24"/>
        </w:rPr>
        <w:t xml:space="preserve"> Edition,2007.</w:t>
      </w:r>
    </w:p>
    <w:p w:rsidR="004F175B" w:rsidRDefault="004F175B" w:rsidP="004F175B">
      <w:pPr>
        <w:autoSpaceDE w:val="0"/>
        <w:autoSpaceDN w:val="0"/>
        <w:adjustRightInd w:val="0"/>
        <w:ind w:right="-295"/>
        <w:rPr>
          <w:b/>
          <w:bCs/>
          <w:sz w:val="28"/>
          <w:szCs w:val="28"/>
        </w:rPr>
      </w:pPr>
    </w:p>
    <w:p w:rsidR="004F175B" w:rsidRDefault="004F175B" w:rsidP="004F175B">
      <w:pPr>
        <w:autoSpaceDE w:val="0"/>
        <w:autoSpaceDN w:val="0"/>
        <w:adjustRightInd w:val="0"/>
        <w:ind w:right="-295"/>
        <w:rPr>
          <w:b/>
          <w:bCs/>
          <w:sz w:val="28"/>
          <w:szCs w:val="28"/>
        </w:rPr>
      </w:pPr>
    </w:p>
    <w:p w:rsidR="004F175B" w:rsidRDefault="004F175B" w:rsidP="004F175B">
      <w:pPr>
        <w:autoSpaceDE w:val="0"/>
        <w:autoSpaceDN w:val="0"/>
        <w:adjustRightInd w:val="0"/>
        <w:ind w:right="-295"/>
        <w:rPr>
          <w:b/>
          <w:bCs/>
          <w:sz w:val="28"/>
          <w:szCs w:val="28"/>
        </w:rPr>
      </w:pPr>
    </w:p>
    <w:p w:rsidR="004F175B" w:rsidRDefault="004F175B" w:rsidP="004F175B">
      <w:pPr>
        <w:autoSpaceDE w:val="0"/>
        <w:autoSpaceDN w:val="0"/>
        <w:adjustRightInd w:val="0"/>
        <w:ind w:right="-295"/>
        <w:rPr>
          <w:b/>
          <w:bCs/>
          <w:sz w:val="28"/>
          <w:szCs w:val="28"/>
        </w:rPr>
      </w:pPr>
    </w:p>
    <w:p w:rsidR="004F175B" w:rsidRDefault="004F175B" w:rsidP="004F175B">
      <w:pPr>
        <w:autoSpaceDE w:val="0"/>
        <w:autoSpaceDN w:val="0"/>
        <w:adjustRightInd w:val="0"/>
        <w:ind w:right="-295"/>
        <w:rPr>
          <w:b/>
          <w:bCs/>
          <w:sz w:val="28"/>
          <w:szCs w:val="28"/>
        </w:rPr>
      </w:pPr>
    </w:p>
    <w:p w:rsidR="004F175B" w:rsidRDefault="004F175B" w:rsidP="004F175B">
      <w:pPr>
        <w:autoSpaceDE w:val="0"/>
        <w:autoSpaceDN w:val="0"/>
        <w:adjustRightInd w:val="0"/>
        <w:ind w:right="-295"/>
        <w:rPr>
          <w:b/>
          <w:bCs/>
          <w:sz w:val="28"/>
          <w:szCs w:val="28"/>
        </w:rPr>
      </w:pPr>
    </w:p>
    <w:p w:rsidR="004F175B" w:rsidRDefault="004F175B" w:rsidP="004F175B">
      <w:pPr>
        <w:autoSpaceDE w:val="0"/>
        <w:autoSpaceDN w:val="0"/>
        <w:adjustRightInd w:val="0"/>
        <w:ind w:right="-295"/>
        <w:rPr>
          <w:b/>
          <w:bCs/>
          <w:sz w:val="28"/>
          <w:szCs w:val="28"/>
        </w:rPr>
      </w:pPr>
    </w:p>
    <w:p w:rsidR="004F175B" w:rsidRPr="00F724EF" w:rsidRDefault="004F175B" w:rsidP="004F175B">
      <w:pPr>
        <w:autoSpaceDE w:val="0"/>
        <w:autoSpaceDN w:val="0"/>
        <w:adjustRightInd w:val="0"/>
        <w:ind w:right="-295"/>
        <w:rPr>
          <w:b/>
          <w:bCs/>
          <w:sz w:val="28"/>
          <w:szCs w:val="28"/>
        </w:rPr>
      </w:pPr>
      <w:r w:rsidRPr="00F724EF">
        <w:rPr>
          <w:b/>
          <w:bCs/>
          <w:sz w:val="28"/>
          <w:szCs w:val="28"/>
        </w:rPr>
        <w:t>EE</w:t>
      </w:r>
      <w:r>
        <w:rPr>
          <w:b/>
          <w:bCs/>
          <w:sz w:val="28"/>
          <w:szCs w:val="28"/>
        </w:rPr>
        <w:t>D</w:t>
      </w:r>
      <w:r w:rsidRPr="00F724EF">
        <w:rPr>
          <w:b/>
          <w:bCs/>
          <w:sz w:val="28"/>
          <w:szCs w:val="28"/>
        </w:rPr>
        <w:t>-32</w:t>
      </w:r>
      <w:r>
        <w:rPr>
          <w:b/>
          <w:bCs/>
          <w:sz w:val="28"/>
          <w:szCs w:val="28"/>
        </w:rPr>
        <w:t>3</w:t>
      </w:r>
      <w:r w:rsidRPr="00F724EF">
        <w:rPr>
          <w:b/>
          <w:bCs/>
          <w:sz w:val="28"/>
          <w:szCs w:val="28"/>
        </w:rPr>
        <w:tab/>
        <w:t xml:space="preserve">                      DIGITAL SIGNAL PROCESSING</w:t>
      </w:r>
    </w:p>
    <w:p w:rsidR="004F175B" w:rsidRPr="00F724EF" w:rsidRDefault="004F175B" w:rsidP="004F175B">
      <w:pPr>
        <w:autoSpaceDE w:val="0"/>
        <w:autoSpaceDN w:val="0"/>
        <w:adjustRightInd w:val="0"/>
        <w:ind w:right="-295"/>
        <w:rPr>
          <w:b/>
          <w:bCs/>
          <w:sz w:val="28"/>
          <w:szCs w:val="28"/>
        </w:rPr>
      </w:pPr>
    </w:p>
    <w:p w:rsidR="004F175B" w:rsidRPr="00F724EF" w:rsidRDefault="004F175B" w:rsidP="004F175B">
      <w:pPr>
        <w:autoSpaceDE w:val="0"/>
        <w:autoSpaceDN w:val="0"/>
        <w:adjustRightInd w:val="0"/>
        <w:ind w:left="7920" w:right="-295"/>
        <w:rPr>
          <w:b/>
          <w:sz w:val="28"/>
          <w:szCs w:val="28"/>
        </w:rPr>
      </w:pPr>
      <w:r w:rsidRPr="00F724EF">
        <w:rPr>
          <w:b/>
          <w:sz w:val="28"/>
          <w:szCs w:val="28"/>
        </w:rPr>
        <w:t>L   T    P</w:t>
      </w:r>
    </w:p>
    <w:p w:rsidR="004F175B" w:rsidRPr="00F724EF" w:rsidRDefault="004F175B" w:rsidP="004F175B">
      <w:pPr>
        <w:autoSpaceDE w:val="0"/>
        <w:autoSpaceDN w:val="0"/>
        <w:adjustRightInd w:val="0"/>
        <w:ind w:left="7920" w:right="-295"/>
        <w:rPr>
          <w:b/>
          <w:sz w:val="28"/>
          <w:szCs w:val="28"/>
        </w:rPr>
      </w:pPr>
      <w:r w:rsidRPr="00F724EF">
        <w:rPr>
          <w:b/>
          <w:sz w:val="28"/>
          <w:szCs w:val="28"/>
        </w:rPr>
        <w:t>3    1     0</w:t>
      </w:r>
    </w:p>
    <w:p w:rsidR="004F175B" w:rsidRDefault="004F175B" w:rsidP="004F175B">
      <w:pPr>
        <w:autoSpaceDE w:val="0"/>
        <w:autoSpaceDN w:val="0"/>
        <w:adjustRightInd w:val="0"/>
        <w:ind w:right="-295"/>
        <w:jc w:val="both"/>
        <w:rPr>
          <w:b/>
          <w:bCs/>
        </w:rPr>
      </w:pPr>
      <w:r>
        <w:rPr>
          <w:b/>
          <w:bCs/>
        </w:rPr>
        <w:t>Introduction</w:t>
      </w:r>
    </w:p>
    <w:p w:rsidR="004F175B" w:rsidRDefault="004F175B" w:rsidP="004F175B">
      <w:pPr>
        <w:autoSpaceDE w:val="0"/>
        <w:autoSpaceDN w:val="0"/>
        <w:adjustRightInd w:val="0"/>
        <w:ind w:right="-295"/>
        <w:jc w:val="both"/>
      </w:pPr>
      <w:r>
        <w:t>Basic elements of digital signal processing, comparison of analog and digital signal processing, multi-channel and multi-dimensional signals, random and deterministic signals, FIR and IIR systems, recursive and non-recursive systems, correlation of discrete time signals.</w:t>
      </w:r>
    </w:p>
    <w:p w:rsidR="004F175B"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Pr>
          <w:b/>
          <w:bCs/>
        </w:rPr>
        <w:t>Discrete Fourier Transform and Fast Fourier Transform</w:t>
      </w:r>
    </w:p>
    <w:p w:rsidR="004F175B" w:rsidRDefault="004F175B" w:rsidP="004F175B">
      <w:pPr>
        <w:autoSpaceDE w:val="0"/>
        <w:autoSpaceDN w:val="0"/>
        <w:adjustRightInd w:val="0"/>
        <w:ind w:right="-295"/>
        <w:jc w:val="both"/>
      </w:pPr>
      <w:r>
        <w:t xml:space="preserve">Frequency domain sampling and reconstruction of discrete time signals, DFT, DFT as linear transformation, frequency analysis of signals using DFT, properties of DFT, circular convolution, linear filtering methods based on DFT, overlap save and overlap add method, FFT algorithms, decimation in time and decimation in frequency algorithms, applications of FFT algorithms, linear filtering approach to computation of the DFT, </w:t>
      </w:r>
      <w:proofErr w:type="spellStart"/>
      <w:r>
        <w:t>Goertzel</w:t>
      </w:r>
      <w:proofErr w:type="spellEnd"/>
      <w:r>
        <w:t xml:space="preserve"> algorithm.</w:t>
      </w:r>
    </w:p>
    <w:p w:rsidR="004F175B"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Pr>
          <w:b/>
          <w:bCs/>
        </w:rPr>
        <w:t>Implementation of Discrete Time Systems</w:t>
      </w:r>
    </w:p>
    <w:p w:rsidR="004F175B" w:rsidRDefault="004F175B" w:rsidP="004F175B">
      <w:pPr>
        <w:autoSpaceDE w:val="0"/>
        <w:autoSpaceDN w:val="0"/>
        <w:adjustRightInd w:val="0"/>
        <w:ind w:right="-295"/>
        <w:jc w:val="both"/>
      </w:pPr>
      <w:r>
        <w:t>Structures for the realization of LTI systems, recursive and non-recursive realization of FIR systems, structures for FIR systems, direct form, cascade form, frequency sampling and lattice structures, structures for IIR systems, direct form, signal flow graphs and transposed structure, cascade, parallel form and lattice structures.</w:t>
      </w:r>
    </w:p>
    <w:p w:rsidR="004F175B"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Pr>
          <w:b/>
          <w:bCs/>
        </w:rPr>
        <w:t>Design of FIR Digital Filters</w:t>
      </w:r>
    </w:p>
    <w:p w:rsidR="004F175B" w:rsidRDefault="004F175B" w:rsidP="004F175B">
      <w:pPr>
        <w:autoSpaceDE w:val="0"/>
        <w:autoSpaceDN w:val="0"/>
        <w:adjustRightInd w:val="0"/>
        <w:ind w:right="-295"/>
        <w:jc w:val="both"/>
      </w:pPr>
      <w:r>
        <w:t>Introduction, LTI systems as frequency selective filters, Paley-Wiener theorem, characteristics of frequency selective filters, design of linear phase FIR filters, design of digital filters by placement of poles and zeros in z-plane, digital resonators, Notch filters, Comb filters and all pass filters, design of linear phase FIR filters using windows and by frequency sampling method.</w:t>
      </w:r>
    </w:p>
    <w:p w:rsidR="004F175B" w:rsidRDefault="004F175B" w:rsidP="004F175B">
      <w:pPr>
        <w:autoSpaceDE w:val="0"/>
        <w:autoSpaceDN w:val="0"/>
        <w:adjustRightInd w:val="0"/>
        <w:ind w:right="-295"/>
        <w:jc w:val="both"/>
      </w:pPr>
    </w:p>
    <w:p w:rsidR="004F175B" w:rsidRDefault="004F175B" w:rsidP="004F175B">
      <w:pPr>
        <w:autoSpaceDE w:val="0"/>
        <w:autoSpaceDN w:val="0"/>
        <w:adjustRightInd w:val="0"/>
        <w:ind w:right="-295"/>
        <w:jc w:val="both"/>
        <w:rPr>
          <w:b/>
          <w:bCs/>
        </w:rPr>
      </w:pPr>
      <w:r>
        <w:rPr>
          <w:b/>
          <w:bCs/>
        </w:rPr>
        <w:t>Design of IIR Digital Filters</w:t>
      </w:r>
    </w:p>
    <w:p w:rsidR="004F175B" w:rsidRDefault="004F175B" w:rsidP="004F175B">
      <w:pPr>
        <w:autoSpaceDE w:val="0"/>
        <w:autoSpaceDN w:val="0"/>
        <w:adjustRightInd w:val="0"/>
        <w:ind w:right="-295"/>
        <w:jc w:val="both"/>
      </w:pPr>
      <w:r>
        <w:t>Introduction, design of IIR filters from their analog counterparts, design using approximation of derivatives, impulse invariance, bilinear transformation and matched z-transformation, frequency transformations in analog and digital domains, design of digital filters based on least squares method, design of IIR filters in frequency domain.</w:t>
      </w:r>
    </w:p>
    <w:p w:rsidR="004F175B" w:rsidRDefault="004F175B" w:rsidP="004F175B">
      <w:pPr>
        <w:autoSpaceDE w:val="0"/>
        <w:autoSpaceDN w:val="0"/>
        <w:adjustRightInd w:val="0"/>
        <w:ind w:right="-295"/>
      </w:pPr>
    </w:p>
    <w:p w:rsidR="004F175B" w:rsidRPr="00F724EF" w:rsidRDefault="004F175B" w:rsidP="004F175B">
      <w:pPr>
        <w:spacing w:line="360" w:lineRule="auto"/>
        <w:ind w:right="-295"/>
        <w:jc w:val="both"/>
        <w:rPr>
          <w:b/>
          <w:iCs/>
        </w:rPr>
      </w:pPr>
      <w:r>
        <w:rPr>
          <w:b/>
          <w:iCs/>
        </w:rPr>
        <w:t>BOOKS/REFERENCES:</w:t>
      </w:r>
    </w:p>
    <w:p w:rsidR="004F175B" w:rsidRPr="00A659DD" w:rsidRDefault="004F175B" w:rsidP="004F175B">
      <w:pPr>
        <w:numPr>
          <w:ilvl w:val="0"/>
          <w:numId w:val="2"/>
        </w:numPr>
        <w:autoSpaceDE w:val="0"/>
        <w:autoSpaceDN w:val="0"/>
        <w:adjustRightInd w:val="0"/>
        <w:ind w:left="360" w:right="-295"/>
      </w:pPr>
      <w:r w:rsidRPr="00A659DD">
        <w:lastRenderedPageBreak/>
        <w:t xml:space="preserve">Digital Signal Processing by </w:t>
      </w:r>
      <w:proofErr w:type="spellStart"/>
      <w:r w:rsidRPr="00A659DD">
        <w:t>Proakis</w:t>
      </w:r>
      <w:proofErr w:type="spellEnd"/>
      <w:r w:rsidRPr="00A659DD">
        <w:t xml:space="preserve"> and </w:t>
      </w:r>
      <w:proofErr w:type="spellStart"/>
      <w:r w:rsidRPr="00A659DD">
        <w:t>Manolakis</w:t>
      </w:r>
      <w:proofErr w:type="spellEnd"/>
      <w:r w:rsidRPr="00A659DD">
        <w:t>, Pearson Education</w:t>
      </w:r>
      <w:proofErr w:type="gramStart"/>
      <w:r w:rsidRPr="00A659DD">
        <w:t>,4</w:t>
      </w:r>
      <w:r w:rsidRPr="00A659DD">
        <w:rPr>
          <w:vertAlign w:val="superscript"/>
        </w:rPr>
        <w:t>th</w:t>
      </w:r>
      <w:proofErr w:type="gramEnd"/>
      <w:r w:rsidRPr="00A659DD">
        <w:t xml:space="preserve"> Edition,2009.</w:t>
      </w:r>
    </w:p>
    <w:p w:rsidR="004F175B" w:rsidRDefault="004F175B" w:rsidP="004F175B">
      <w:pPr>
        <w:numPr>
          <w:ilvl w:val="0"/>
          <w:numId w:val="2"/>
        </w:numPr>
        <w:autoSpaceDE w:val="0"/>
        <w:autoSpaceDN w:val="0"/>
        <w:adjustRightInd w:val="0"/>
        <w:ind w:left="360" w:right="-295"/>
        <w:rPr>
          <w:rStyle w:val="apple-style-span"/>
        </w:rPr>
      </w:pPr>
      <w:r w:rsidRPr="00A659DD">
        <w:t xml:space="preserve">Theory and Application of Digital Signal Processing by  </w:t>
      </w:r>
      <w:proofErr w:type="spellStart"/>
      <w:r w:rsidRPr="00A659DD">
        <w:t>Rabiner</w:t>
      </w:r>
      <w:proofErr w:type="spellEnd"/>
      <w:r w:rsidRPr="00A659DD">
        <w:t xml:space="preserve"> and Gold,</w:t>
      </w:r>
      <w:r w:rsidRPr="00A659DD">
        <w:rPr>
          <w:rStyle w:val="NoSpacing"/>
        </w:rPr>
        <w:t xml:space="preserve"> </w:t>
      </w:r>
      <w:r w:rsidRPr="00A659DD">
        <w:rPr>
          <w:rStyle w:val="apple-style-span"/>
        </w:rPr>
        <w:t xml:space="preserve">Prentice-Hall, </w:t>
      </w:r>
      <w:r>
        <w:rPr>
          <w:rStyle w:val="apple-style-span"/>
        </w:rPr>
        <w:t xml:space="preserve"> </w:t>
      </w:r>
    </w:p>
    <w:p w:rsidR="004F175B" w:rsidRDefault="004F175B" w:rsidP="004F175B">
      <w:pPr>
        <w:autoSpaceDE w:val="0"/>
        <w:autoSpaceDN w:val="0"/>
        <w:adjustRightInd w:val="0"/>
        <w:ind w:left="360" w:right="-295"/>
      </w:pPr>
      <w:r w:rsidRPr="00A659DD">
        <w:rPr>
          <w:rStyle w:val="apple-style-span"/>
        </w:rPr>
        <w:t>1975.</w:t>
      </w:r>
    </w:p>
    <w:p w:rsidR="004F175B" w:rsidRPr="00A659DD" w:rsidRDefault="004F175B" w:rsidP="004F175B">
      <w:pPr>
        <w:numPr>
          <w:ilvl w:val="0"/>
          <w:numId w:val="2"/>
        </w:numPr>
        <w:autoSpaceDE w:val="0"/>
        <w:autoSpaceDN w:val="0"/>
        <w:adjustRightInd w:val="0"/>
        <w:ind w:left="360" w:right="-295"/>
      </w:pPr>
      <w:r>
        <w:t>Digital Signa</w:t>
      </w:r>
      <w:r w:rsidRPr="00A659DD">
        <w:t xml:space="preserve">l Processing by </w:t>
      </w:r>
      <w:proofErr w:type="spellStart"/>
      <w:r w:rsidRPr="00A659DD">
        <w:t>Sanjit</w:t>
      </w:r>
      <w:proofErr w:type="spellEnd"/>
      <w:r w:rsidRPr="00A659DD">
        <w:t xml:space="preserve"> K </w:t>
      </w:r>
      <w:proofErr w:type="spellStart"/>
      <w:r w:rsidRPr="00A659DD">
        <w:t>Mitra</w:t>
      </w:r>
      <w:proofErr w:type="spellEnd"/>
      <w:r w:rsidRPr="00A659DD">
        <w:t>,</w:t>
      </w:r>
      <w:r w:rsidRPr="00A659DD">
        <w:rPr>
          <w:rStyle w:val="NoSpacing"/>
        </w:rPr>
        <w:t xml:space="preserve"> </w:t>
      </w:r>
      <w:r w:rsidRPr="00A659DD">
        <w:rPr>
          <w:rStyle w:val="apple-style-span"/>
        </w:rPr>
        <w:t>McGraw-Hill, 3</w:t>
      </w:r>
      <w:r w:rsidRPr="00A659DD">
        <w:rPr>
          <w:rStyle w:val="apple-style-span"/>
          <w:vertAlign w:val="superscript"/>
        </w:rPr>
        <w:t>rd</w:t>
      </w:r>
      <w:r w:rsidRPr="00A659DD">
        <w:rPr>
          <w:rStyle w:val="apple-style-span"/>
        </w:rPr>
        <w:t xml:space="preserve"> Edition, 2006</w:t>
      </w:r>
    </w:p>
    <w:p w:rsidR="004F175B" w:rsidRPr="00A659DD" w:rsidRDefault="004F175B" w:rsidP="004F175B">
      <w:pPr>
        <w:numPr>
          <w:ilvl w:val="0"/>
          <w:numId w:val="2"/>
        </w:numPr>
        <w:ind w:left="360" w:right="-295"/>
      </w:pPr>
      <w:r w:rsidRPr="00A659DD">
        <w:t>Digital Signal Processing by Oppenheim and Schafer,</w:t>
      </w:r>
      <w:r w:rsidRPr="00A659DD">
        <w:rPr>
          <w:rStyle w:val="NoSpacing"/>
        </w:rPr>
        <w:t xml:space="preserve"> </w:t>
      </w:r>
      <w:r w:rsidRPr="00A659DD">
        <w:rPr>
          <w:rStyle w:val="apple-style-span"/>
        </w:rPr>
        <w:t>Prentice-Hall, 1975</w:t>
      </w:r>
    </w:p>
    <w:p w:rsidR="004F175B" w:rsidRDefault="004F175B" w:rsidP="004F175B">
      <w:pPr>
        <w:autoSpaceDE w:val="0"/>
        <w:autoSpaceDN w:val="0"/>
        <w:adjustRightInd w:val="0"/>
        <w:ind w:right="-295"/>
      </w:pPr>
      <w:r>
        <w:br w:type="page"/>
      </w:r>
    </w:p>
    <w:p w:rsidR="004F175B" w:rsidRDefault="004F175B" w:rsidP="004F175B">
      <w:pPr>
        <w:autoSpaceDE w:val="0"/>
        <w:autoSpaceDN w:val="0"/>
        <w:adjustRightInd w:val="0"/>
        <w:ind w:right="-295"/>
      </w:pPr>
    </w:p>
    <w:p w:rsidR="004F175B" w:rsidRPr="00AE65B4" w:rsidRDefault="004F175B" w:rsidP="004F175B">
      <w:pPr>
        <w:autoSpaceDE w:val="0"/>
        <w:autoSpaceDN w:val="0"/>
        <w:adjustRightInd w:val="0"/>
        <w:ind w:right="-295"/>
        <w:rPr>
          <w:sz w:val="28"/>
          <w:szCs w:val="28"/>
        </w:rPr>
      </w:pPr>
      <w:r w:rsidRPr="00AE65B4">
        <w:rPr>
          <w:b/>
          <w:bCs/>
          <w:sz w:val="28"/>
          <w:szCs w:val="28"/>
        </w:rPr>
        <w:t>EE</w:t>
      </w:r>
      <w:r>
        <w:rPr>
          <w:b/>
          <w:bCs/>
          <w:sz w:val="28"/>
          <w:szCs w:val="28"/>
        </w:rPr>
        <w:t>D</w:t>
      </w:r>
      <w:r w:rsidRPr="00AE65B4">
        <w:rPr>
          <w:b/>
          <w:bCs/>
          <w:sz w:val="28"/>
          <w:szCs w:val="28"/>
        </w:rPr>
        <w:t>-32</w:t>
      </w:r>
      <w:r>
        <w:rPr>
          <w:b/>
          <w:bCs/>
          <w:sz w:val="28"/>
          <w:szCs w:val="28"/>
        </w:rPr>
        <w:t>4</w:t>
      </w:r>
      <w:r>
        <w:rPr>
          <w:b/>
          <w:bCs/>
          <w:sz w:val="28"/>
          <w:szCs w:val="28"/>
        </w:rPr>
        <w:tab/>
      </w:r>
      <w:r>
        <w:rPr>
          <w:b/>
          <w:bCs/>
          <w:sz w:val="28"/>
          <w:szCs w:val="28"/>
        </w:rPr>
        <w:tab/>
      </w:r>
      <w:r>
        <w:rPr>
          <w:b/>
          <w:bCs/>
          <w:sz w:val="28"/>
          <w:szCs w:val="28"/>
        </w:rPr>
        <w:tab/>
      </w:r>
      <w:r w:rsidRPr="00AE65B4">
        <w:rPr>
          <w:b/>
          <w:bCs/>
          <w:sz w:val="28"/>
          <w:szCs w:val="28"/>
        </w:rPr>
        <w:t xml:space="preserve"> </w:t>
      </w:r>
      <w:r>
        <w:rPr>
          <w:b/>
          <w:bCs/>
          <w:sz w:val="28"/>
          <w:szCs w:val="28"/>
        </w:rPr>
        <w:t xml:space="preserve">            </w:t>
      </w:r>
      <w:r w:rsidRPr="00AE65B4">
        <w:rPr>
          <w:b/>
          <w:sz w:val="28"/>
          <w:szCs w:val="28"/>
        </w:rPr>
        <w:t>ELECTRIC DRIVES</w:t>
      </w:r>
    </w:p>
    <w:p w:rsidR="004F175B" w:rsidRPr="00AE65B4" w:rsidRDefault="004F175B" w:rsidP="004F175B">
      <w:pPr>
        <w:autoSpaceDE w:val="0"/>
        <w:autoSpaceDN w:val="0"/>
        <w:adjustRightInd w:val="0"/>
        <w:ind w:left="7200" w:right="-295" w:firstLine="720"/>
        <w:rPr>
          <w:b/>
          <w:bCs/>
          <w:sz w:val="28"/>
          <w:szCs w:val="28"/>
        </w:rPr>
      </w:pPr>
      <w:r w:rsidRPr="00AE65B4">
        <w:rPr>
          <w:b/>
          <w:bCs/>
          <w:sz w:val="28"/>
          <w:szCs w:val="28"/>
        </w:rPr>
        <w:t>L     T     P</w:t>
      </w:r>
    </w:p>
    <w:p w:rsidR="004F175B" w:rsidRPr="00AE65B4" w:rsidRDefault="004F175B" w:rsidP="004F175B">
      <w:pPr>
        <w:autoSpaceDE w:val="0"/>
        <w:autoSpaceDN w:val="0"/>
        <w:adjustRightInd w:val="0"/>
        <w:ind w:right="-295"/>
        <w:rPr>
          <w:b/>
          <w:bCs/>
          <w:sz w:val="28"/>
          <w:szCs w:val="28"/>
        </w:rPr>
      </w:pP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AE65B4">
        <w:rPr>
          <w:b/>
          <w:bCs/>
          <w:sz w:val="28"/>
          <w:szCs w:val="28"/>
        </w:rPr>
        <w:t>3      1     0</w:t>
      </w:r>
    </w:p>
    <w:p w:rsidR="004F175B" w:rsidRPr="001E31D3" w:rsidRDefault="004F175B" w:rsidP="004F175B">
      <w:pPr>
        <w:autoSpaceDE w:val="0"/>
        <w:autoSpaceDN w:val="0"/>
        <w:adjustRightInd w:val="0"/>
        <w:ind w:right="-295"/>
      </w:pPr>
    </w:p>
    <w:p w:rsidR="004F175B" w:rsidRPr="001E31D3" w:rsidRDefault="004F175B" w:rsidP="004F175B">
      <w:pPr>
        <w:autoSpaceDE w:val="0"/>
        <w:autoSpaceDN w:val="0"/>
        <w:adjustRightInd w:val="0"/>
        <w:ind w:right="-295"/>
      </w:pPr>
    </w:p>
    <w:p w:rsidR="004F175B" w:rsidRDefault="004F175B" w:rsidP="004F175B">
      <w:pPr>
        <w:autoSpaceDE w:val="0"/>
        <w:autoSpaceDN w:val="0"/>
        <w:adjustRightInd w:val="0"/>
        <w:rPr>
          <w:b/>
          <w:bCs/>
        </w:rPr>
      </w:pPr>
      <w:r w:rsidRPr="009E6FE7">
        <w:rPr>
          <w:b/>
          <w:bCs/>
        </w:rPr>
        <w:t>Introduction</w:t>
      </w:r>
    </w:p>
    <w:p w:rsidR="004F175B" w:rsidRDefault="004F175B" w:rsidP="004F175B">
      <w:pPr>
        <w:autoSpaceDE w:val="0"/>
        <w:autoSpaceDN w:val="0"/>
        <w:adjustRightInd w:val="0"/>
        <w:rPr>
          <w:b/>
          <w:bCs/>
          <w:sz w:val="28"/>
          <w:szCs w:val="28"/>
        </w:rPr>
      </w:pPr>
      <w:r w:rsidRPr="001E31D3">
        <w:t>Introduct</w:t>
      </w:r>
      <w:r>
        <w:t>ion to an electric drive system, parts of electric drive system, choice criteria</w:t>
      </w:r>
    </w:p>
    <w:p w:rsidR="004F175B" w:rsidRDefault="004F175B" w:rsidP="004F175B">
      <w:pPr>
        <w:autoSpaceDE w:val="0"/>
        <w:autoSpaceDN w:val="0"/>
        <w:adjustRightInd w:val="0"/>
        <w:rPr>
          <w:b/>
          <w:bCs/>
          <w:sz w:val="28"/>
          <w:szCs w:val="28"/>
        </w:rPr>
      </w:pPr>
    </w:p>
    <w:p w:rsidR="004F175B" w:rsidRDefault="004F175B" w:rsidP="004F175B">
      <w:pPr>
        <w:autoSpaceDE w:val="0"/>
        <w:autoSpaceDN w:val="0"/>
        <w:adjustRightInd w:val="0"/>
        <w:rPr>
          <w:b/>
          <w:bCs/>
        </w:rPr>
      </w:pPr>
      <w:r>
        <w:rPr>
          <w:b/>
          <w:bCs/>
        </w:rPr>
        <w:t>Dynamics of Electric D</w:t>
      </w:r>
      <w:r w:rsidRPr="009E6FE7">
        <w:rPr>
          <w:b/>
          <w:bCs/>
        </w:rPr>
        <w:t>rives</w:t>
      </w:r>
    </w:p>
    <w:p w:rsidR="004F175B" w:rsidRDefault="004F175B" w:rsidP="004F175B">
      <w:pPr>
        <w:autoSpaceDE w:val="0"/>
        <w:autoSpaceDN w:val="0"/>
        <w:adjustRightInd w:val="0"/>
        <w:rPr>
          <w:b/>
          <w:bCs/>
          <w:sz w:val="28"/>
          <w:szCs w:val="28"/>
        </w:rPr>
      </w:pPr>
      <w:r w:rsidRPr="001E31D3">
        <w:t>Dynamic equations of an electric drive, torque equations, multi-quadrant operation, type of loads, energy loss during transients and load equalization.</w:t>
      </w:r>
    </w:p>
    <w:p w:rsidR="004F175B" w:rsidRDefault="004F175B" w:rsidP="004F175B">
      <w:pPr>
        <w:autoSpaceDE w:val="0"/>
        <w:autoSpaceDN w:val="0"/>
        <w:adjustRightInd w:val="0"/>
        <w:rPr>
          <w:b/>
          <w:bCs/>
          <w:sz w:val="28"/>
          <w:szCs w:val="28"/>
        </w:rPr>
      </w:pPr>
    </w:p>
    <w:p w:rsidR="004F175B" w:rsidRDefault="004F175B" w:rsidP="004F175B">
      <w:pPr>
        <w:autoSpaceDE w:val="0"/>
        <w:autoSpaceDN w:val="0"/>
        <w:adjustRightInd w:val="0"/>
        <w:rPr>
          <w:b/>
          <w:bCs/>
        </w:rPr>
      </w:pPr>
      <w:r>
        <w:rPr>
          <w:b/>
          <w:bCs/>
        </w:rPr>
        <w:t>Electric Drive C</w:t>
      </w:r>
      <w:r w:rsidRPr="009E6FE7">
        <w:rPr>
          <w:b/>
          <w:bCs/>
        </w:rPr>
        <w:t>ontrol</w:t>
      </w:r>
    </w:p>
    <w:p w:rsidR="004F175B" w:rsidRDefault="004F175B" w:rsidP="004F175B">
      <w:pPr>
        <w:autoSpaceDE w:val="0"/>
        <w:autoSpaceDN w:val="0"/>
        <w:adjustRightInd w:val="0"/>
        <w:rPr>
          <w:b/>
          <w:bCs/>
          <w:sz w:val="28"/>
          <w:szCs w:val="28"/>
        </w:rPr>
      </w:pPr>
      <w:r w:rsidRPr="001E31D3">
        <w:t>Control of electric drives</w:t>
      </w:r>
      <w:r>
        <w:t>, modes of operation, speed con</w:t>
      </w:r>
      <w:r w:rsidRPr="001E31D3">
        <w:t xml:space="preserve">trol, </w:t>
      </w:r>
      <w:r>
        <w:t xml:space="preserve">open &amp; </w:t>
      </w:r>
      <w:r w:rsidRPr="001E31D3">
        <w:t xml:space="preserve">closed loop </w:t>
      </w:r>
      <w:r>
        <w:t>drives, current limit control, torque limit control</w:t>
      </w:r>
      <w:proofErr w:type="gramStart"/>
      <w:r>
        <w:t xml:space="preserve">,  </w:t>
      </w:r>
      <w:r w:rsidRPr="001E31D3">
        <w:t>position</w:t>
      </w:r>
      <w:proofErr w:type="gramEnd"/>
      <w:r>
        <w:t xml:space="preserve">, PLL </w:t>
      </w:r>
      <w:r w:rsidRPr="001E31D3">
        <w:t>and speed control.</w:t>
      </w:r>
    </w:p>
    <w:p w:rsidR="004F175B" w:rsidRDefault="004F175B" w:rsidP="004F175B">
      <w:pPr>
        <w:autoSpaceDE w:val="0"/>
        <w:autoSpaceDN w:val="0"/>
        <w:adjustRightInd w:val="0"/>
        <w:rPr>
          <w:b/>
          <w:bCs/>
          <w:sz w:val="28"/>
          <w:szCs w:val="28"/>
        </w:rPr>
      </w:pPr>
    </w:p>
    <w:p w:rsidR="004F175B" w:rsidRDefault="004F175B" w:rsidP="004F175B">
      <w:pPr>
        <w:autoSpaceDE w:val="0"/>
        <w:autoSpaceDN w:val="0"/>
        <w:adjustRightInd w:val="0"/>
        <w:rPr>
          <w:b/>
          <w:bCs/>
          <w:sz w:val="28"/>
          <w:szCs w:val="28"/>
        </w:rPr>
      </w:pPr>
      <w:r>
        <w:rPr>
          <w:b/>
          <w:bCs/>
        </w:rPr>
        <w:t>Selection of Motor Drive R</w:t>
      </w:r>
      <w:r w:rsidRPr="009E6FE7">
        <w:rPr>
          <w:b/>
          <w:bCs/>
        </w:rPr>
        <w:t>ating</w:t>
      </w:r>
      <w:r>
        <w:rPr>
          <w:b/>
          <w:bCs/>
          <w:sz w:val="28"/>
          <w:szCs w:val="28"/>
        </w:rPr>
        <w:t xml:space="preserve"> </w:t>
      </w:r>
    </w:p>
    <w:p w:rsidR="004F175B" w:rsidRDefault="004F175B" w:rsidP="004F175B">
      <w:pPr>
        <w:autoSpaceDE w:val="0"/>
        <w:autoSpaceDN w:val="0"/>
        <w:adjustRightInd w:val="0"/>
        <w:rPr>
          <w:b/>
          <w:bCs/>
          <w:sz w:val="28"/>
          <w:szCs w:val="28"/>
        </w:rPr>
      </w:pPr>
      <w:r w:rsidRPr="001E31D3">
        <w:t xml:space="preserve">Selection of motor rating – thermal model of motor, classes of duty and determination of motor rating for different classes </w:t>
      </w:r>
      <w:r>
        <w:t xml:space="preserve">of drive operation </w:t>
      </w:r>
      <w:r w:rsidRPr="001E31D3">
        <w:t>duty.</w:t>
      </w:r>
    </w:p>
    <w:p w:rsidR="004F175B" w:rsidRDefault="004F175B" w:rsidP="004F175B">
      <w:pPr>
        <w:autoSpaceDE w:val="0"/>
        <w:autoSpaceDN w:val="0"/>
        <w:adjustRightInd w:val="0"/>
        <w:rPr>
          <w:b/>
          <w:bCs/>
          <w:sz w:val="28"/>
          <w:szCs w:val="28"/>
        </w:rPr>
      </w:pPr>
    </w:p>
    <w:p w:rsidR="004F175B" w:rsidRDefault="004F175B" w:rsidP="004F175B">
      <w:pPr>
        <w:autoSpaceDE w:val="0"/>
        <w:autoSpaceDN w:val="0"/>
        <w:adjustRightInd w:val="0"/>
        <w:rPr>
          <w:b/>
          <w:bCs/>
          <w:sz w:val="28"/>
          <w:szCs w:val="28"/>
        </w:rPr>
      </w:pPr>
      <w:r>
        <w:rPr>
          <w:b/>
          <w:bCs/>
        </w:rPr>
        <w:t>DC Motor D</w:t>
      </w:r>
      <w:r w:rsidRPr="009E6FE7">
        <w:rPr>
          <w:b/>
          <w:bCs/>
        </w:rPr>
        <w:t>rives</w:t>
      </w:r>
      <w:r>
        <w:rPr>
          <w:b/>
          <w:bCs/>
          <w:sz w:val="28"/>
          <w:szCs w:val="28"/>
        </w:rPr>
        <w:t xml:space="preserve"> </w:t>
      </w:r>
    </w:p>
    <w:p w:rsidR="004F175B" w:rsidRDefault="004F175B" w:rsidP="004F175B">
      <w:pPr>
        <w:autoSpaceDE w:val="0"/>
        <w:autoSpaceDN w:val="0"/>
        <w:adjustRightInd w:val="0"/>
        <w:rPr>
          <w:b/>
          <w:bCs/>
          <w:sz w:val="28"/>
          <w:szCs w:val="28"/>
        </w:rPr>
      </w:pPr>
      <w:r w:rsidRPr="001E31D3">
        <w:t>DC motor drive – starting, braking, transient analysis, speed control, controlled rectifier converters for DC drives and chopper fed DC drives.</w:t>
      </w:r>
    </w:p>
    <w:p w:rsidR="004F175B" w:rsidRDefault="004F175B" w:rsidP="004F175B">
      <w:pPr>
        <w:autoSpaceDE w:val="0"/>
        <w:autoSpaceDN w:val="0"/>
        <w:adjustRightInd w:val="0"/>
        <w:rPr>
          <w:b/>
          <w:bCs/>
          <w:sz w:val="28"/>
          <w:szCs w:val="28"/>
        </w:rPr>
      </w:pPr>
    </w:p>
    <w:p w:rsidR="004F175B" w:rsidRDefault="004F175B" w:rsidP="004F175B">
      <w:pPr>
        <w:autoSpaceDE w:val="0"/>
        <w:autoSpaceDN w:val="0"/>
        <w:adjustRightInd w:val="0"/>
        <w:rPr>
          <w:b/>
          <w:bCs/>
          <w:sz w:val="28"/>
          <w:szCs w:val="28"/>
        </w:rPr>
      </w:pPr>
      <w:r>
        <w:rPr>
          <w:b/>
          <w:bCs/>
        </w:rPr>
        <w:t>AC Motor D</w:t>
      </w:r>
      <w:r w:rsidRPr="009E6FE7">
        <w:rPr>
          <w:b/>
          <w:bCs/>
        </w:rPr>
        <w:t>rives</w:t>
      </w:r>
      <w:r>
        <w:rPr>
          <w:b/>
          <w:bCs/>
          <w:sz w:val="28"/>
          <w:szCs w:val="28"/>
        </w:rPr>
        <w:t xml:space="preserve"> </w:t>
      </w:r>
    </w:p>
    <w:p w:rsidR="004F175B" w:rsidRDefault="004F175B" w:rsidP="004F175B">
      <w:pPr>
        <w:autoSpaceDE w:val="0"/>
        <w:autoSpaceDN w:val="0"/>
        <w:adjustRightInd w:val="0"/>
        <w:rPr>
          <w:b/>
          <w:bCs/>
          <w:sz w:val="28"/>
          <w:szCs w:val="28"/>
        </w:rPr>
      </w:pPr>
      <w:r w:rsidRPr="001E31D3">
        <w:t>Induction motor drive – starting, braking, transient analysis, speed control, ac controller fed induction motor, voltage source inverter, curre</w:t>
      </w:r>
      <w:r>
        <w:t xml:space="preserve">nt source inverter and </w:t>
      </w:r>
      <w:proofErr w:type="spellStart"/>
      <w:r>
        <w:t>cycl</w:t>
      </w:r>
      <w:r w:rsidRPr="001E31D3">
        <w:t>o</w:t>
      </w:r>
      <w:proofErr w:type="spellEnd"/>
      <w:r>
        <w:t xml:space="preserve"> </w:t>
      </w:r>
      <w:r w:rsidRPr="001E31D3">
        <w:t>converter fed induction motor drive.</w:t>
      </w:r>
    </w:p>
    <w:p w:rsidR="004F175B" w:rsidRDefault="004F175B" w:rsidP="004F175B">
      <w:pPr>
        <w:autoSpaceDE w:val="0"/>
        <w:autoSpaceDN w:val="0"/>
        <w:adjustRightInd w:val="0"/>
        <w:rPr>
          <w:b/>
          <w:bCs/>
          <w:sz w:val="28"/>
          <w:szCs w:val="28"/>
        </w:rPr>
      </w:pPr>
    </w:p>
    <w:p w:rsidR="004F175B" w:rsidRDefault="004F175B" w:rsidP="004F175B">
      <w:pPr>
        <w:autoSpaceDE w:val="0"/>
        <w:autoSpaceDN w:val="0"/>
        <w:adjustRightInd w:val="0"/>
        <w:rPr>
          <w:b/>
          <w:bCs/>
          <w:sz w:val="28"/>
          <w:szCs w:val="28"/>
        </w:rPr>
      </w:pPr>
      <w:r>
        <w:rPr>
          <w:b/>
          <w:bCs/>
        </w:rPr>
        <w:t>FHP D</w:t>
      </w:r>
      <w:r w:rsidRPr="009E6FE7">
        <w:rPr>
          <w:b/>
          <w:bCs/>
        </w:rPr>
        <w:t>rives</w:t>
      </w:r>
      <w:r>
        <w:rPr>
          <w:b/>
          <w:bCs/>
          <w:sz w:val="28"/>
          <w:szCs w:val="28"/>
        </w:rPr>
        <w:t xml:space="preserve"> </w:t>
      </w:r>
    </w:p>
    <w:p w:rsidR="004F175B" w:rsidRPr="001E31D3" w:rsidRDefault="004F175B" w:rsidP="004F175B">
      <w:pPr>
        <w:autoSpaceDE w:val="0"/>
        <w:autoSpaceDN w:val="0"/>
        <w:adjustRightInd w:val="0"/>
      </w:pPr>
      <w:r w:rsidRPr="001E31D3">
        <w:t xml:space="preserve">Introduction to </w:t>
      </w:r>
      <w:proofErr w:type="gramStart"/>
      <w:r>
        <w:t xml:space="preserve">FHP  </w:t>
      </w:r>
      <w:r w:rsidRPr="001E31D3">
        <w:t>electric</w:t>
      </w:r>
      <w:proofErr w:type="gramEnd"/>
      <w:r w:rsidRPr="001E31D3">
        <w:t xml:space="preserve"> drive system. Brushless DC, stepper and reluctance motor.</w:t>
      </w:r>
    </w:p>
    <w:p w:rsidR="004F175B" w:rsidRPr="001E31D3" w:rsidRDefault="004F175B" w:rsidP="004F175B">
      <w:pPr>
        <w:autoSpaceDE w:val="0"/>
        <w:autoSpaceDN w:val="0"/>
        <w:adjustRightInd w:val="0"/>
        <w:ind w:right="-295"/>
        <w:jc w:val="both"/>
      </w:pPr>
    </w:p>
    <w:p w:rsidR="004F175B" w:rsidRDefault="004F175B" w:rsidP="004F175B">
      <w:pPr>
        <w:spacing w:line="360" w:lineRule="auto"/>
        <w:ind w:right="-295"/>
        <w:jc w:val="both"/>
        <w:rPr>
          <w:b/>
          <w:iCs/>
        </w:rPr>
      </w:pPr>
      <w:r>
        <w:rPr>
          <w:b/>
          <w:iCs/>
        </w:rPr>
        <w:t>BOOKS/REFERENCES:</w:t>
      </w:r>
    </w:p>
    <w:p w:rsidR="004F175B" w:rsidRPr="006116E0" w:rsidRDefault="004F175B" w:rsidP="004F175B">
      <w:pPr>
        <w:numPr>
          <w:ilvl w:val="0"/>
          <w:numId w:val="3"/>
        </w:numPr>
        <w:autoSpaceDE w:val="0"/>
        <w:autoSpaceDN w:val="0"/>
        <w:adjustRightInd w:val="0"/>
        <w:ind w:right="-288"/>
        <w:jc w:val="both"/>
      </w:pPr>
      <w:r w:rsidRPr="006116E0">
        <w:t xml:space="preserve">Fundamentals of Electrical Drives by G.K. </w:t>
      </w:r>
      <w:proofErr w:type="spellStart"/>
      <w:r w:rsidRPr="006116E0">
        <w:t>Dubey</w:t>
      </w:r>
      <w:proofErr w:type="spellEnd"/>
      <w:r w:rsidRPr="006116E0">
        <w:t xml:space="preserve">, </w:t>
      </w:r>
      <w:r w:rsidRPr="006116E0">
        <w:rPr>
          <w:rStyle w:val="apple-style-span"/>
        </w:rPr>
        <w:t>Alpha Science International Ltd.,2</w:t>
      </w:r>
      <w:r w:rsidRPr="006116E0">
        <w:rPr>
          <w:rStyle w:val="apple-style-span"/>
          <w:vertAlign w:val="superscript"/>
        </w:rPr>
        <w:t>nd</w:t>
      </w:r>
      <w:r w:rsidRPr="006116E0">
        <w:rPr>
          <w:rStyle w:val="apple-style-span"/>
        </w:rPr>
        <w:t xml:space="preserve"> Edition,2001</w:t>
      </w:r>
    </w:p>
    <w:p w:rsidR="004F175B" w:rsidRPr="006116E0" w:rsidRDefault="004F175B" w:rsidP="004F175B">
      <w:pPr>
        <w:numPr>
          <w:ilvl w:val="0"/>
          <w:numId w:val="3"/>
        </w:numPr>
        <w:ind w:right="-288"/>
        <w:jc w:val="both"/>
      </w:pPr>
      <w:r w:rsidRPr="006116E0">
        <w:t>Modern Power Electronics &amp; Drives by B.K. Bose, Prentice Hall PJR,2002</w:t>
      </w:r>
    </w:p>
    <w:p w:rsidR="004F175B" w:rsidRPr="006116E0" w:rsidRDefault="004F175B" w:rsidP="004F175B">
      <w:pPr>
        <w:numPr>
          <w:ilvl w:val="0"/>
          <w:numId w:val="3"/>
        </w:numPr>
        <w:ind w:right="-288"/>
        <w:jc w:val="both"/>
      </w:pPr>
      <w:r w:rsidRPr="006116E0">
        <w:t xml:space="preserve">Electric Drives-Concept and Applications by </w:t>
      </w:r>
      <w:proofErr w:type="spellStart"/>
      <w:r w:rsidRPr="006116E0">
        <w:t>Vedam</w:t>
      </w:r>
      <w:proofErr w:type="spellEnd"/>
      <w:r w:rsidRPr="006116E0">
        <w:t xml:space="preserve"> </w:t>
      </w:r>
      <w:proofErr w:type="spellStart"/>
      <w:r w:rsidRPr="006116E0">
        <w:t>Subrahmanyam</w:t>
      </w:r>
      <w:proofErr w:type="spellEnd"/>
      <w:r w:rsidRPr="006116E0">
        <w:t>, TMH Ltd.</w:t>
      </w:r>
      <w:proofErr w:type="gramStart"/>
      <w:r w:rsidRPr="006116E0">
        <w:t>,1994</w:t>
      </w:r>
      <w:proofErr w:type="gramEnd"/>
      <w:r w:rsidRPr="006116E0">
        <w:t>.</w:t>
      </w:r>
    </w:p>
    <w:p w:rsidR="004F175B" w:rsidRPr="006116E0" w:rsidRDefault="004F175B" w:rsidP="004F175B">
      <w:pPr>
        <w:numPr>
          <w:ilvl w:val="0"/>
          <w:numId w:val="3"/>
        </w:numPr>
        <w:ind w:right="-288"/>
        <w:jc w:val="both"/>
      </w:pPr>
      <w:r w:rsidRPr="006116E0">
        <w:t xml:space="preserve">A First Course in Electrical Drives by </w:t>
      </w:r>
      <w:proofErr w:type="spellStart"/>
      <w:r w:rsidRPr="006116E0">
        <w:t>S.K.Pillai</w:t>
      </w:r>
      <w:proofErr w:type="spellEnd"/>
      <w:r w:rsidRPr="006116E0">
        <w:t>, New Age International (P) Limited</w:t>
      </w:r>
      <w:proofErr w:type="gramStart"/>
      <w:r w:rsidRPr="006116E0">
        <w:t>,2</w:t>
      </w:r>
      <w:r w:rsidRPr="006116E0">
        <w:rPr>
          <w:vertAlign w:val="superscript"/>
        </w:rPr>
        <w:t>nd</w:t>
      </w:r>
      <w:proofErr w:type="gramEnd"/>
      <w:r w:rsidRPr="006116E0">
        <w:t xml:space="preserve"> Edition,2004.</w:t>
      </w:r>
    </w:p>
    <w:p w:rsidR="004F175B" w:rsidRDefault="004F175B" w:rsidP="004F175B">
      <w:pPr>
        <w:autoSpaceDE w:val="0"/>
        <w:autoSpaceDN w:val="0"/>
        <w:adjustRightInd w:val="0"/>
        <w:ind w:right="-295"/>
        <w:jc w:val="center"/>
      </w:pPr>
      <w:r>
        <w:br w:type="page"/>
      </w:r>
    </w:p>
    <w:p w:rsidR="004F175B" w:rsidRPr="00AE65B4" w:rsidRDefault="004F175B" w:rsidP="004F175B">
      <w:pPr>
        <w:autoSpaceDE w:val="0"/>
        <w:autoSpaceDN w:val="0"/>
        <w:adjustRightInd w:val="0"/>
        <w:ind w:right="-295"/>
        <w:rPr>
          <w:sz w:val="28"/>
          <w:szCs w:val="28"/>
        </w:rPr>
      </w:pPr>
      <w:r w:rsidRPr="00AE65B4">
        <w:rPr>
          <w:b/>
          <w:bCs/>
          <w:sz w:val="28"/>
          <w:szCs w:val="28"/>
        </w:rPr>
        <w:lastRenderedPageBreak/>
        <w:t>EE</w:t>
      </w:r>
      <w:r>
        <w:rPr>
          <w:b/>
          <w:bCs/>
          <w:sz w:val="28"/>
          <w:szCs w:val="28"/>
        </w:rPr>
        <w:t>D</w:t>
      </w:r>
      <w:r w:rsidRPr="00AE65B4">
        <w:rPr>
          <w:b/>
          <w:bCs/>
          <w:sz w:val="28"/>
          <w:szCs w:val="28"/>
        </w:rPr>
        <w:t>-32</w:t>
      </w:r>
      <w:r>
        <w:rPr>
          <w:b/>
          <w:bCs/>
          <w:sz w:val="28"/>
          <w:szCs w:val="28"/>
        </w:rPr>
        <w:t>6</w:t>
      </w:r>
      <w:r>
        <w:rPr>
          <w:b/>
          <w:bCs/>
          <w:sz w:val="28"/>
          <w:szCs w:val="28"/>
        </w:rPr>
        <w:tab/>
      </w:r>
      <w:r>
        <w:rPr>
          <w:b/>
          <w:bCs/>
          <w:sz w:val="28"/>
          <w:szCs w:val="28"/>
        </w:rPr>
        <w:tab/>
        <w:t xml:space="preserve">   ESTIMATION AND COSTING PRACTICE</w:t>
      </w:r>
    </w:p>
    <w:p w:rsidR="004F175B" w:rsidRPr="00AE65B4" w:rsidRDefault="004F175B" w:rsidP="004F175B">
      <w:pPr>
        <w:autoSpaceDE w:val="0"/>
        <w:autoSpaceDN w:val="0"/>
        <w:adjustRightInd w:val="0"/>
        <w:ind w:left="7200" w:right="-295" w:firstLine="720"/>
        <w:rPr>
          <w:b/>
          <w:bCs/>
          <w:sz w:val="28"/>
          <w:szCs w:val="28"/>
        </w:rPr>
      </w:pPr>
      <w:r w:rsidRPr="00AE65B4">
        <w:rPr>
          <w:b/>
          <w:bCs/>
          <w:sz w:val="28"/>
          <w:szCs w:val="28"/>
        </w:rPr>
        <w:t>L     T     P</w:t>
      </w:r>
    </w:p>
    <w:p w:rsidR="004F175B" w:rsidRPr="00AE65B4" w:rsidRDefault="004F175B" w:rsidP="004F175B">
      <w:pPr>
        <w:autoSpaceDE w:val="0"/>
        <w:autoSpaceDN w:val="0"/>
        <w:adjustRightInd w:val="0"/>
        <w:ind w:right="-295"/>
        <w:rPr>
          <w:b/>
          <w:bCs/>
          <w:sz w:val="28"/>
          <w:szCs w:val="28"/>
        </w:rPr>
      </w:pP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 xml:space="preserve"> </w:t>
      </w:r>
      <w:r>
        <w:rPr>
          <w:b/>
          <w:bCs/>
          <w:sz w:val="28"/>
          <w:szCs w:val="28"/>
        </w:rPr>
        <w:tab/>
        <w:t>1      0</w:t>
      </w:r>
      <w:r w:rsidRPr="00AE65B4">
        <w:rPr>
          <w:b/>
          <w:bCs/>
          <w:sz w:val="28"/>
          <w:szCs w:val="28"/>
        </w:rPr>
        <w:t xml:space="preserve">     </w:t>
      </w:r>
      <w:r>
        <w:rPr>
          <w:b/>
          <w:bCs/>
          <w:sz w:val="28"/>
          <w:szCs w:val="28"/>
        </w:rPr>
        <w:t>3</w:t>
      </w:r>
    </w:p>
    <w:p w:rsidR="004F175B" w:rsidRPr="001E31D3" w:rsidRDefault="004F175B" w:rsidP="004F175B">
      <w:pPr>
        <w:autoSpaceDE w:val="0"/>
        <w:autoSpaceDN w:val="0"/>
        <w:adjustRightInd w:val="0"/>
        <w:ind w:right="-295"/>
      </w:pPr>
    </w:p>
    <w:p w:rsidR="004F175B" w:rsidRDefault="004F175B" w:rsidP="004F175B">
      <w:pPr>
        <w:pStyle w:val="Heading1"/>
        <w:rPr>
          <w:rStyle w:val="fn"/>
          <w:rFonts w:ascii="Arial" w:hAnsi="Arial" w:cs="Arial"/>
          <w:b w:val="0"/>
        </w:rPr>
      </w:pPr>
      <w:r w:rsidRPr="00A01727">
        <w:rPr>
          <w:rStyle w:val="fn"/>
          <w:rFonts w:ascii="Arial" w:hAnsi="Arial" w:cs="Arial"/>
        </w:rPr>
        <w:t>Introduction:</w:t>
      </w:r>
    </w:p>
    <w:p w:rsidR="004F175B" w:rsidRPr="00A01727" w:rsidRDefault="004F175B" w:rsidP="004F175B">
      <w:pPr>
        <w:autoSpaceDE w:val="0"/>
        <w:autoSpaceDN w:val="0"/>
        <w:adjustRightInd w:val="0"/>
      </w:pPr>
      <w:r w:rsidRPr="00A01727">
        <w:t>Electrical symbols and standards, Indian electricity rules and acts, electrical appliances, switches and fixtures, light and fan circuit, power circuit and alarm circuits.  Electrical diagrams, single line diagram, schematic diagrams, and wiring diagrams. Design and drawing of panel boards.</w:t>
      </w:r>
    </w:p>
    <w:p w:rsidR="004F175B" w:rsidRDefault="004F175B" w:rsidP="004F175B">
      <w:pPr>
        <w:pStyle w:val="Heading1"/>
        <w:rPr>
          <w:rStyle w:val="fn"/>
          <w:rFonts w:ascii="Arial" w:hAnsi="Arial" w:cs="Arial"/>
          <w:b w:val="0"/>
        </w:rPr>
      </w:pPr>
    </w:p>
    <w:p w:rsidR="004F175B" w:rsidRDefault="004F175B" w:rsidP="004F175B">
      <w:pPr>
        <w:pStyle w:val="Heading1"/>
        <w:rPr>
          <w:rStyle w:val="fn"/>
          <w:rFonts w:ascii="Arial" w:hAnsi="Arial" w:cs="Arial"/>
          <w:b w:val="0"/>
        </w:rPr>
      </w:pPr>
      <w:r w:rsidRPr="00A01727">
        <w:rPr>
          <w:rStyle w:val="fn"/>
          <w:rFonts w:ascii="Arial" w:hAnsi="Arial" w:cs="Arial"/>
        </w:rPr>
        <w:t>Design and drawing</w:t>
      </w:r>
      <w:r>
        <w:rPr>
          <w:rStyle w:val="fn"/>
          <w:rFonts w:ascii="Arial" w:hAnsi="Arial" w:cs="Arial"/>
          <w:b w:val="0"/>
        </w:rPr>
        <w:t xml:space="preserve"> </w:t>
      </w:r>
    </w:p>
    <w:p w:rsidR="004F175B" w:rsidRPr="00A01727" w:rsidRDefault="004F175B" w:rsidP="004F175B">
      <w:pPr>
        <w:autoSpaceDE w:val="0"/>
        <w:autoSpaceDN w:val="0"/>
        <w:adjustRightInd w:val="0"/>
      </w:pPr>
      <w:r w:rsidRPr="00A01727">
        <w:t>Design and drawing of light and fan circuits and alarm circuits for simple, specific and emergency requirements.  Alarm circuits with relays.  Illumination engineering, design of light schemes for hotels, parks and street lighting etc.</w:t>
      </w:r>
    </w:p>
    <w:p w:rsidR="004F175B" w:rsidRDefault="004F175B" w:rsidP="004F175B">
      <w:pPr>
        <w:pStyle w:val="Heading1"/>
        <w:jc w:val="both"/>
        <w:rPr>
          <w:rStyle w:val="fn"/>
          <w:rFonts w:ascii="Arial" w:hAnsi="Arial" w:cs="Arial"/>
          <w:b w:val="0"/>
        </w:rPr>
      </w:pPr>
    </w:p>
    <w:p w:rsidR="004F175B" w:rsidRDefault="004F175B" w:rsidP="004F175B">
      <w:pPr>
        <w:pStyle w:val="Heading1"/>
        <w:jc w:val="both"/>
        <w:rPr>
          <w:rStyle w:val="fn"/>
          <w:rFonts w:ascii="Arial" w:hAnsi="Arial" w:cs="Arial"/>
          <w:b w:val="0"/>
        </w:rPr>
      </w:pPr>
      <w:r w:rsidRPr="00A01727">
        <w:rPr>
          <w:rStyle w:val="fn"/>
          <w:rFonts w:ascii="Arial" w:hAnsi="Arial" w:cs="Arial"/>
        </w:rPr>
        <w:t>Motor Control circuits:</w:t>
      </w:r>
      <w:r>
        <w:rPr>
          <w:rStyle w:val="fn"/>
          <w:rFonts w:ascii="Arial" w:hAnsi="Arial" w:cs="Arial"/>
          <w:b w:val="0"/>
        </w:rPr>
        <w:t xml:space="preserve"> </w:t>
      </w:r>
    </w:p>
    <w:p w:rsidR="004F175B" w:rsidRPr="00A01727" w:rsidRDefault="004F175B" w:rsidP="004F175B">
      <w:pPr>
        <w:autoSpaceDE w:val="0"/>
        <w:autoSpaceDN w:val="0"/>
        <w:adjustRightInd w:val="0"/>
      </w:pPr>
      <w:r w:rsidRPr="00A01727">
        <w:t>Starting of ac motors, stopping of motors, basic control circuits for motors.</w:t>
      </w:r>
    </w:p>
    <w:p w:rsidR="004F175B" w:rsidRDefault="004F175B" w:rsidP="004F175B">
      <w:pPr>
        <w:pStyle w:val="Heading1"/>
        <w:jc w:val="both"/>
        <w:rPr>
          <w:rStyle w:val="fn"/>
          <w:rFonts w:ascii="Arial" w:hAnsi="Arial" w:cs="Arial"/>
          <w:b w:val="0"/>
        </w:rPr>
      </w:pPr>
    </w:p>
    <w:p w:rsidR="004F175B" w:rsidRDefault="004F175B" w:rsidP="004F175B">
      <w:pPr>
        <w:pStyle w:val="Heading1"/>
        <w:jc w:val="both"/>
        <w:rPr>
          <w:rStyle w:val="fn"/>
          <w:rFonts w:ascii="Arial" w:hAnsi="Arial" w:cs="Arial"/>
          <w:b w:val="0"/>
        </w:rPr>
      </w:pPr>
      <w:r w:rsidRPr="00A01727">
        <w:rPr>
          <w:rStyle w:val="fn"/>
          <w:rFonts w:ascii="Arial" w:hAnsi="Arial" w:cs="Arial"/>
        </w:rPr>
        <w:t>Estimating and Costing of Electrical Installations:</w:t>
      </w:r>
      <w:r>
        <w:rPr>
          <w:rStyle w:val="fn"/>
          <w:rFonts w:ascii="Arial" w:hAnsi="Arial" w:cs="Arial"/>
          <w:b w:val="0"/>
        </w:rPr>
        <w:t xml:space="preserve">  </w:t>
      </w:r>
    </w:p>
    <w:p w:rsidR="004F175B" w:rsidRPr="00A01727" w:rsidRDefault="004F175B" w:rsidP="004F175B">
      <w:pPr>
        <w:autoSpaceDE w:val="0"/>
        <w:autoSpaceDN w:val="0"/>
        <w:adjustRightInd w:val="0"/>
      </w:pPr>
      <w:r w:rsidRPr="00A01727">
        <w:t xml:space="preserve">Introduction, load calculation, conductor size calculations, selection of energy meter, main switch, distribution board and number of circuits and sub-circuits.  Costing of electrical installation for small, medium residences, large installations like public buildings and commercial establishments. </w:t>
      </w:r>
    </w:p>
    <w:p w:rsidR="004F175B" w:rsidRDefault="004F175B" w:rsidP="004F175B">
      <w:pPr>
        <w:pStyle w:val="Heading1"/>
        <w:jc w:val="both"/>
        <w:rPr>
          <w:rStyle w:val="fn"/>
          <w:rFonts w:ascii="Arial" w:hAnsi="Arial" w:cs="Arial"/>
        </w:rPr>
      </w:pPr>
    </w:p>
    <w:p w:rsidR="004F175B" w:rsidRDefault="004F175B" w:rsidP="004F175B">
      <w:pPr>
        <w:pStyle w:val="Heading1"/>
        <w:jc w:val="both"/>
        <w:rPr>
          <w:rStyle w:val="fn"/>
          <w:rFonts w:ascii="Arial" w:hAnsi="Arial" w:cs="Arial"/>
          <w:b w:val="0"/>
        </w:rPr>
      </w:pPr>
      <w:r w:rsidRPr="00A01727">
        <w:rPr>
          <w:rStyle w:val="fn"/>
          <w:rFonts w:ascii="Arial" w:hAnsi="Arial" w:cs="Arial"/>
        </w:rPr>
        <w:t>Design, estimation and costing</w:t>
      </w:r>
      <w:r>
        <w:rPr>
          <w:rStyle w:val="fn"/>
          <w:rFonts w:ascii="Arial" w:hAnsi="Arial" w:cs="Arial"/>
          <w:b w:val="0"/>
        </w:rPr>
        <w:t xml:space="preserve"> </w:t>
      </w:r>
    </w:p>
    <w:p w:rsidR="004F175B" w:rsidRPr="00A01727" w:rsidRDefault="004F175B" w:rsidP="004F175B">
      <w:pPr>
        <w:autoSpaceDE w:val="0"/>
        <w:autoSpaceDN w:val="0"/>
        <w:adjustRightInd w:val="0"/>
      </w:pPr>
      <w:r w:rsidRPr="00A01727">
        <w:t xml:space="preserve">Design, estimation and costing of HT and LT lines overhead as well as underground with complete list of material including </w:t>
      </w:r>
      <w:proofErr w:type="spellStart"/>
      <w:r w:rsidRPr="00A01727">
        <w:t>labour</w:t>
      </w:r>
      <w:proofErr w:type="spellEnd"/>
      <w:r w:rsidRPr="00A01727">
        <w:t xml:space="preserve"> charges and wastage etc. </w:t>
      </w:r>
    </w:p>
    <w:p w:rsidR="004F175B" w:rsidRDefault="004F175B" w:rsidP="004F175B">
      <w:pPr>
        <w:pStyle w:val="Heading1"/>
        <w:jc w:val="both"/>
        <w:rPr>
          <w:rStyle w:val="fn"/>
          <w:rFonts w:ascii="Arial" w:hAnsi="Arial" w:cs="Arial"/>
        </w:rPr>
      </w:pPr>
    </w:p>
    <w:p w:rsidR="004F175B" w:rsidRDefault="004F175B" w:rsidP="004F175B">
      <w:pPr>
        <w:pStyle w:val="Heading1"/>
        <w:jc w:val="both"/>
        <w:rPr>
          <w:rStyle w:val="fn"/>
          <w:rFonts w:ascii="Arial" w:hAnsi="Arial" w:cs="Arial"/>
          <w:b w:val="0"/>
        </w:rPr>
      </w:pPr>
      <w:r w:rsidRPr="00A01727">
        <w:rPr>
          <w:rStyle w:val="fn"/>
          <w:rFonts w:ascii="Arial" w:hAnsi="Arial" w:cs="Arial"/>
        </w:rPr>
        <w:t>Estimating and costing</w:t>
      </w:r>
    </w:p>
    <w:p w:rsidR="004F175B" w:rsidRDefault="004F175B" w:rsidP="004F175B">
      <w:pPr>
        <w:autoSpaceDE w:val="0"/>
        <w:autoSpaceDN w:val="0"/>
        <w:adjustRightInd w:val="0"/>
      </w:pPr>
      <w:r w:rsidRPr="00A01727">
        <w:t>Estimating and costing of 11KV, 33KV and 66KV substation along with transformers.</w:t>
      </w:r>
    </w:p>
    <w:p w:rsidR="004F175B" w:rsidRDefault="004F175B" w:rsidP="004F175B">
      <w:pPr>
        <w:autoSpaceDE w:val="0"/>
        <w:autoSpaceDN w:val="0"/>
        <w:adjustRightInd w:val="0"/>
      </w:pPr>
    </w:p>
    <w:p w:rsidR="004F175B" w:rsidRPr="00A01727" w:rsidRDefault="004F175B" w:rsidP="004F175B">
      <w:pPr>
        <w:autoSpaceDE w:val="0"/>
        <w:autoSpaceDN w:val="0"/>
        <w:adjustRightInd w:val="0"/>
      </w:pPr>
    </w:p>
    <w:p w:rsidR="004F175B" w:rsidRPr="00BC3854" w:rsidRDefault="004F175B" w:rsidP="004F175B">
      <w:pPr>
        <w:pStyle w:val="Heading1"/>
        <w:jc w:val="both"/>
        <w:rPr>
          <w:rStyle w:val="fn"/>
          <w:rFonts w:ascii="Arial" w:hAnsi="Arial" w:cs="Arial"/>
        </w:rPr>
      </w:pPr>
      <w:r w:rsidRPr="00BC3854">
        <w:rPr>
          <w:rStyle w:val="fn"/>
          <w:rFonts w:ascii="Arial" w:hAnsi="Arial" w:cs="Arial"/>
        </w:rPr>
        <w:t>Reference:</w:t>
      </w:r>
    </w:p>
    <w:p w:rsidR="004F175B" w:rsidRPr="00BC3854" w:rsidRDefault="004F175B" w:rsidP="004F175B">
      <w:pPr>
        <w:pStyle w:val="ListParagraph"/>
        <w:numPr>
          <w:ilvl w:val="0"/>
          <w:numId w:val="5"/>
        </w:numPr>
        <w:spacing w:before="100" w:beforeAutospacing="1" w:after="100" w:afterAutospacing="1" w:line="240" w:lineRule="auto"/>
        <w:contextualSpacing/>
        <w:jc w:val="both"/>
        <w:outlineLvl w:val="0"/>
        <w:rPr>
          <w:rFonts w:ascii="Arial" w:hAnsi="Arial" w:cs="Arial"/>
          <w:b/>
          <w:bCs/>
          <w:kern w:val="36"/>
          <w:sz w:val="24"/>
          <w:szCs w:val="24"/>
          <w:lang w:eastAsia="en-IN"/>
        </w:rPr>
      </w:pPr>
      <w:r w:rsidRPr="00BC3854">
        <w:rPr>
          <w:rFonts w:ascii="Arial" w:hAnsi="Arial" w:cs="Arial"/>
          <w:bCs/>
          <w:kern w:val="36"/>
          <w:sz w:val="24"/>
          <w:szCs w:val="24"/>
          <w:lang w:eastAsia="en-IN"/>
        </w:rPr>
        <w:t>Electrical Design Estimating and Costing</w:t>
      </w:r>
      <w:r w:rsidRPr="00BC3854">
        <w:rPr>
          <w:rFonts w:ascii="Times New Roman" w:hAnsi="Times New Roman"/>
          <w:sz w:val="24"/>
          <w:szCs w:val="24"/>
          <w:lang w:eastAsia="en-IN"/>
        </w:rPr>
        <w:t>  by: K. B. R</w:t>
      </w:r>
      <w:r w:rsidRPr="00BC3854">
        <w:rPr>
          <w:rFonts w:ascii="Arial" w:hAnsi="Arial" w:cs="Arial"/>
          <w:sz w:val="24"/>
          <w:szCs w:val="24"/>
          <w:lang w:eastAsia="en-IN"/>
        </w:rPr>
        <w:t xml:space="preserve">aina, </w:t>
      </w:r>
      <w:hyperlink r:id="rId5" w:history="1">
        <w:r w:rsidRPr="00BC3854">
          <w:rPr>
            <w:rStyle w:val="Hyperlink"/>
            <w:rFonts w:ascii="Arial" w:hAnsi="Arial" w:cs="Arial"/>
            <w:sz w:val="24"/>
            <w:szCs w:val="24"/>
            <w:lang w:eastAsia="en-IN"/>
          </w:rPr>
          <w:t>New Age International</w:t>
        </w:r>
      </w:hyperlink>
    </w:p>
    <w:p w:rsidR="004F175B" w:rsidRPr="00BC3854" w:rsidRDefault="004F175B" w:rsidP="004F175B">
      <w:pPr>
        <w:pStyle w:val="ListParagraph"/>
        <w:numPr>
          <w:ilvl w:val="0"/>
          <w:numId w:val="5"/>
        </w:numPr>
        <w:contextualSpacing/>
        <w:rPr>
          <w:rFonts w:ascii="Arial" w:hAnsi="Arial" w:cs="Arial"/>
          <w:sz w:val="24"/>
          <w:szCs w:val="24"/>
        </w:rPr>
      </w:pPr>
      <w:r w:rsidRPr="00BC3854">
        <w:rPr>
          <w:rFonts w:ascii="Arial" w:hAnsi="Arial" w:cs="Arial"/>
          <w:sz w:val="24"/>
          <w:szCs w:val="24"/>
        </w:rPr>
        <w:t xml:space="preserve">Electrical Estimating and Costing by: </w:t>
      </w:r>
      <w:hyperlink r:id="rId6" w:history="1">
        <w:proofErr w:type="spellStart"/>
        <w:r w:rsidRPr="00BC3854">
          <w:rPr>
            <w:rStyle w:val="Hyperlink"/>
            <w:rFonts w:ascii="Arial" w:hAnsi="Arial" w:cs="Arial"/>
            <w:sz w:val="24"/>
            <w:szCs w:val="24"/>
          </w:rPr>
          <w:t>Surjit</w:t>
        </w:r>
        <w:proofErr w:type="spellEnd"/>
        <w:r w:rsidRPr="00BC3854">
          <w:rPr>
            <w:rStyle w:val="Hyperlink"/>
            <w:rFonts w:ascii="Arial" w:hAnsi="Arial" w:cs="Arial"/>
            <w:sz w:val="24"/>
            <w:szCs w:val="24"/>
          </w:rPr>
          <w:t xml:space="preserve"> Singh</w:t>
        </w:r>
      </w:hyperlink>
      <w:r w:rsidRPr="00BC3854">
        <w:rPr>
          <w:rFonts w:ascii="Arial" w:hAnsi="Arial" w:cs="Arial"/>
          <w:sz w:val="24"/>
          <w:szCs w:val="24"/>
        </w:rPr>
        <w:t xml:space="preserve">, </w:t>
      </w:r>
      <w:hyperlink r:id="rId7" w:history="1">
        <w:r w:rsidRPr="00BC3854">
          <w:rPr>
            <w:rStyle w:val="Hyperlink"/>
            <w:rFonts w:ascii="Arial" w:hAnsi="Arial" w:cs="Arial"/>
            <w:sz w:val="24"/>
            <w:szCs w:val="24"/>
          </w:rPr>
          <w:t>Ravi Deep Singh</w:t>
        </w:r>
      </w:hyperlink>
      <w:r w:rsidRPr="00BC3854">
        <w:rPr>
          <w:rFonts w:ascii="Arial" w:hAnsi="Arial" w:cs="Arial"/>
          <w:sz w:val="24"/>
          <w:szCs w:val="24"/>
        </w:rPr>
        <w:t xml:space="preserve">, </w:t>
      </w:r>
      <w:proofErr w:type="spellStart"/>
      <w:r w:rsidRPr="00BC3854">
        <w:rPr>
          <w:rFonts w:ascii="Arial" w:hAnsi="Arial" w:cs="Arial"/>
          <w:sz w:val="24"/>
          <w:szCs w:val="24"/>
        </w:rPr>
        <w:t>Dhanpat</w:t>
      </w:r>
      <w:proofErr w:type="spellEnd"/>
      <w:r w:rsidRPr="00BC3854">
        <w:rPr>
          <w:rFonts w:ascii="Arial" w:hAnsi="Arial" w:cs="Arial"/>
          <w:sz w:val="24"/>
          <w:szCs w:val="24"/>
        </w:rPr>
        <w:t xml:space="preserve"> </w:t>
      </w:r>
      <w:proofErr w:type="spellStart"/>
      <w:r w:rsidRPr="00BC3854">
        <w:rPr>
          <w:rFonts w:ascii="Arial" w:hAnsi="Arial" w:cs="Arial"/>
          <w:sz w:val="24"/>
          <w:szCs w:val="24"/>
        </w:rPr>
        <w:t>Rai</w:t>
      </w:r>
      <w:proofErr w:type="spellEnd"/>
      <w:r w:rsidRPr="00BC3854">
        <w:rPr>
          <w:rFonts w:ascii="Arial" w:hAnsi="Arial" w:cs="Arial"/>
          <w:sz w:val="24"/>
          <w:szCs w:val="24"/>
        </w:rPr>
        <w:t xml:space="preserve"> &amp; Company</w:t>
      </w:r>
    </w:p>
    <w:p w:rsidR="007D43B0" w:rsidRDefault="007D43B0">
      <w:bookmarkStart w:id="0" w:name="_GoBack"/>
      <w:bookmarkEnd w:id="0"/>
    </w:p>
    <w:sectPr w:rsidR="007D4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385E6A"/>
    <w:multiLevelType w:val="hybridMultilevel"/>
    <w:tmpl w:val="A6C441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8B64DA"/>
    <w:multiLevelType w:val="hybridMultilevel"/>
    <w:tmpl w:val="9DB009AE"/>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
    <w:nsid w:val="63057784"/>
    <w:multiLevelType w:val="hybridMultilevel"/>
    <w:tmpl w:val="A77247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CE3550D"/>
    <w:multiLevelType w:val="hybridMultilevel"/>
    <w:tmpl w:val="34D65D0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E8D4578"/>
    <w:multiLevelType w:val="hybridMultilevel"/>
    <w:tmpl w:val="DBBAE948"/>
    <w:lvl w:ilvl="0" w:tplc="2286F97E">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75B"/>
    <w:rsid w:val="004F175B"/>
    <w:rsid w:val="007D43B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88BE9202-5B36-439F-8C17-0AD3B3C5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7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F175B"/>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175B"/>
    <w:rPr>
      <w:rFonts w:ascii="Times New Roman" w:eastAsia="Times New Roman" w:hAnsi="Times New Roman" w:cs="Times New Roman"/>
      <w:b/>
      <w:sz w:val="24"/>
      <w:szCs w:val="24"/>
    </w:rPr>
  </w:style>
  <w:style w:type="paragraph" w:styleId="NoSpacing">
    <w:name w:val="No Spacing"/>
    <w:qFormat/>
    <w:rsid w:val="004F175B"/>
    <w:pPr>
      <w:spacing w:after="0" w:line="240" w:lineRule="auto"/>
    </w:pPr>
    <w:rPr>
      <w:rFonts w:ascii="Times New Roman" w:eastAsia="Batang" w:hAnsi="Times New Roman" w:cs="Times New Roman"/>
      <w:sz w:val="24"/>
      <w:szCs w:val="24"/>
      <w:lang w:eastAsia="ko-KR"/>
    </w:rPr>
  </w:style>
  <w:style w:type="paragraph" w:styleId="ListParagraph">
    <w:name w:val="List Paragraph"/>
    <w:basedOn w:val="Normal"/>
    <w:uiPriority w:val="34"/>
    <w:qFormat/>
    <w:rsid w:val="004F175B"/>
    <w:pPr>
      <w:spacing w:after="200" w:line="276" w:lineRule="auto"/>
      <w:ind w:left="720"/>
    </w:pPr>
    <w:rPr>
      <w:rFonts w:ascii="Calibri" w:hAnsi="Calibri"/>
      <w:sz w:val="22"/>
      <w:szCs w:val="22"/>
    </w:rPr>
  </w:style>
  <w:style w:type="character" w:styleId="Hyperlink">
    <w:name w:val="Hyperlink"/>
    <w:rsid w:val="004F175B"/>
    <w:rPr>
      <w:color w:val="0000FF"/>
      <w:u w:val="single"/>
    </w:rPr>
  </w:style>
  <w:style w:type="character" w:customStyle="1" w:styleId="apple-style-span">
    <w:name w:val="apple-style-span"/>
    <w:basedOn w:val="DefaultParagraphFont"/>
    <w:rsid w:val="004F175B"/>
  </w:style>
  <w:style w:type="character" w:customStyle="1" w:styleId="fn">
    <w:name w:val="fn"/>
    <w:basedOn w:val="DefaultParagraphFont"/>
    <w:rsid w:val="004F1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in/search?tbo=p&amp;tbm=bks&amp;q=inauthor:%22Ravi+Deep+Singh%22&amp;source=gbs_metadata_r&amp;cad=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in/search?tbo=p&amp;tbm=bks&amp;q=inauthor:%22Surjit+Singh%22&amp;source=gbs_metadata_r&amp;cad=2" TargetMode="External"/><Relationship Id="rId5" Type="http://schemas.openxmlformats.org/officeDocument/2006/relationships/hyperlink" Target="http://books.google.co.in/url?client=ca-print-newagepublishers&amp;format=googleprint&amp;num=0&amp;id=yTkCN0hG_fwC&amp;q=http://www.newagepublishers.com/servlet/nagetbiblio%3Fbno%3D000211&amp;usg=AFQjCNGRXE8B4ZAhTZMmf9-9rAdAcRa5mw&amp;source=gbs_buy_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Diablo</dc:creator>
  <cp:keywords/>
  <dc:description/>
  <cp:lastModifiedBy>El Diablo</cp:lastModifiedBy>
  <cp:revision>1</cp:revision>
  <dcterms:created xsi:type="dcterms:W3CDTF">2015-01-22T12:42:00Z</dcterms:created>
  <dcterms:modified xsi:type="dcterms:W3CDTF">2015-01-22T12:43:00Z</dcterms:modified>
</cp:coreProperties>
</file>